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FD1EBA">
      <w:pPr>
        <w:pStyle w:val="a3"/>
        <w:ind w:firstLine="709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FC54A1">
        <w:t>29</w:t>
      </w:r>
      <w:r w:rsidR="00620741">
        <w:t>.10</w:t>
      </w:r>
      <w:r w:rsidR="00182FB0">
        <w:t>.2024</w:t>
      </w:r>
      <w:r w:rsidR="00BA4053" w:rsidRPr="009865B8">
        <w:t xml:space="preserve"> (протокол № </w:t>
      </w:r>
      <w:r w:rsidR="00FC54A1">
        <w:t>25</w:t>
      </w:r>
      <w:r w:rsidR="00B65E59" w:rsidRPr="009865B8">
        <w:t xml:space="preserve">) принято решение о </w:t>
      </w:r>
      <w:r w:rsidRPr="009865B8">
        <w:t>совершении</w:t>
      </w:r>
      <w:r w:rsidR="006F3CFD">
        <w:t xml:space="preserve"> крупной сделки, с</w:t>
      </w:r>
      <w:r w:rsidR="007F7D9A">
        <w:t>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  <w:bookmarkStart w:id="0" w:name="_GoBack"/>
      <w:bookmarkEnd w:id="0"/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1984"/>
        <w:gridCol w:w="5387"/>
        <w:gridCol w:w="1417"/>
        <w:gridCol w:w="1701"/>
        <w:gridCol w:w="1701"/>
      </w:tblGrid>
      <w:tr w:rsidR="006E5736" w:rsidRPr="009865B8" w:rsidTr="006E5736">
        <w:trPr>
          <w:trHeight w:val="1172"/>
        </w:trPr>
        <w:tc>
          <w:tcPr>
            <w:tcW w:w="583" w:type="dxa"/>
            <w:vAlign w:val="center"/>
          </w:tcPr>
          <w:p w:rsidR="006E5736" w:rsidRPr="006F3CFD" w:rsidRDefault="006E573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F3CF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6" w:type="dxa"/>
            <w:vAlign w:val="center"/>
          </w:tcPr>
          <w:p w:rsidR="006E5736" w:rsidRPr="006F3CFD" w:rsidRDefault="006E573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Сторона сделки, помимо</w:t>
            </w:r>
          </w:p>
          <w:p w:rsidR="006E5736" w:rsidRPr="006F3CFD" w:rsidRDefault="006E5736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6E5736" w:rsidRPr="006F3CFD" w:rsidRDefault="006E573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387" w:type="dxa"/>
            <w:vAlign w:val="center"/>
          </w:tcPr>
          <w:p w:rsidR="006E5736" w:rsidRPr="006F3CFD" w:rsidRDefault="006E573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417" w:type="dxa"/>
            <w:vAlign w:val="center"/>
          </w:tcPr>
          <w:p w:rsidR="006E5736" w:rsidRPr="006F3CFD" w:rsidRDefault="006E573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701" w:type="dxa"/>
          </w:tcPr>
          <w:p w:rsidR="006E5736" w:rsidRPr="006F3CFD" w:rsidRDefault="006E573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6E5736" w:rsidRPr="006F3CFD" w:rsidRDefault="006E573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6E5736" w:rsidRPr="006F3CFD" w:rsidRDefault="006E573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 xml:space="preserve">Сумма взаимосвязанных сделок </w:t>
            </w:r>
          </w:p>
        </w:tc>
        <w:tc>
          <w:tcPr>
            <w:tcW w:w="1701" w:type="dxa"/>
            <w:vAlign w:val="center"/>
          </w:tcPr>
          <w:p w:rsidR="006E5736" w:rsidRPr="006F3CFD" w:rsidRDefault="006E573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Балансовая стоимость активов ОАО «КЕРАМИН» по состоянию на 01.10.2024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 w:val="restart"/>
            <w:vAlign w:val="center"/>
          </w:tcPr>
          <w:p w:rsidR="006E5736" w:rsidRPr="008159FC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159FC">
              <w:rPr>
                <w:sz w:val="22"/>
                <w:szCs w:val="22"/>
              </w:rPr>
              <w:t>1</w:t>
            </w:r>
          </w:p>
        </w:tc>
        <w:tc>
          <w:tcPr>
            <w:tcW w:w="2106" w:type="dxa"/>
            <w:vMerge w:val="restart"/>
            <w:vAlign w:val="center"/>
          </w:tcPr>
          <w:p w:rsidR="006E5736" w:rsidRPr="00FD1EBA" w:rsidRDefault="006E5736" w:rsidP="004B06A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«ТК 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-Центр»</w:t>
            </w:r>
          </w:p>
        </w:tc>
        <w:tc>
          <w:tcPr>
            <w:tcW w:w="1984" w:type="dxa"/>
            <w:vMerge w:val="restart"/>
            <w:vAlign w:val="center"/>
          </w:tcPr>
          <w:p w:rsidR="006E5736" w:rsidRPr="00FD1EBA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E5736" w:rsidRPr="00FD1EBA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F64662" w:rsidRDefault="006E5736" w:rsidP="00F64662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64662">
              <w:rPr>
                <w:rFonts w:ascii="Times New Roman" w:hAnsi="Times New Roman" w:cs="Times New Roman"/>
              </w:rPr>
              <w:t>Внесение изменений</w:t>
            </w:r>
            <w:r w:rsidRPr="00F64662">
              <w:rPr>
                <w:rFonts w:ascii="Times New Roman" w:hAnsi="Times New Roman" w:cs="Times New Roman"/>
              </w:rPr>
              <w:t xml:space="preserve"> в условие договора поставки от 01.10.2024 № С-26, заключенного между ОАО «КЕРАМИН» и ООО «ТК «</w:t>
            </w:r>
            <w:proofErr w:type="spellStart"/>
            <w:r w:rsidRPr="00F64662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F64662">
              <w:rPr>
                <w:rFonts w:ascii="Times New Roman" w:hAnsi="Times New Roman" w:cs="Times New Roman"/>
              </w:rPr>
              <w:t xml:space="preserve">-Центр» </w:t>
            </w:r>
            <w:r w:rsidRPr="00F64662">
              <w:rPr>
                <w:rFonts w:ascii="Times New Roman" w:hAnsi="Times New Roman" w:cs="Times New Roman"/>
              </w:rPr>
              <w:br/>
              <w:t xml:space="preserve">(г. Москва, Российская Федерация), в части изменения (уменьшения) отпускных цен на период с 01.11.2024 по 30.11.2024, предоставив скидку и установив отпускные цены на условиях FCA, г. Минск (включая стоимость упаковки, маркировки и средств пакетирования при отгрузке продукции в автотранспорт Покупателя, с учетом увеличения на соответствующий процент, в связи с необходимостью финансового обеспечения размера дисконта по договорам факторинга) на продукцию, указанную в </w:t>
            </w:r>
            <w:r w:rsidRPr="00F64662">
              <w:rPr>
                <w:rFonts w:ascii="Times New Roman" w:hAnsi="Times New Roman" w:cs="Times New Roman"/>
              </w:rPr>
              <w:t>протоколе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4B06A8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FD1EB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B06A8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> </w:t>
            </w:r>
            <w:r w:rsidRPr="004B06A8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842,81 руб.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/>
            <w:vAlign w:val="center"/>
          </w:tcPr>
          <w:p w:rsidR="006E5736" w:rsidRPr="008159FC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E5736" w:rsidRDefault="006E5736" w:rsidP="004B06A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E5736" w:rsidRPr="00FD1EBA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F64662" w:rsidRDefault="006E5736" w:rsidP="00F64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</w:t>
            </w:r>
            <w:r w:rsidRPr="00F64662">
              <w:rPr>
                <w:rFonts w:ascii="Times New Roman" w:hAnsi="Times New Roman" w:cs="Times New Roman"/>
              </w:rPr>
              <w:t xml:space="preserve"> в условие договора поставки от 01.10.2024 № С-26, заключенного между ОАО «КЕРАМИН» и ООО «ТК «</w:t>
            </w:r>
            <w:proofErr w:type="spellStart"/>
            <w:r w:rsidRPr="00F64662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F64662">
              <w:rPr>
                <w:rFonts w:ascii="Times New Roman" w:hAnsi="Times New Roman" w:cs="Times New Roman"/>
              </w:rPr>
              <w:t>-Центр» (г. Москва, Российская Федерация), в части изменения (уменьшения) отпускных цен на период с 01.11.2024 по 31.12.2024, установив отпускные цены на условиях FCA, г. Минск (включая стоимость упаковки, маркировки и средств пакетирования при отгрузке продукции в автотранспорт Покупателя, с учетом увеличения на соответствующий процент, в связи с необходимостью финансового обеспечения размера дисконта по договорам факторинга) на продукцию, указанную</w:t>
            </w:r>
            <w:r>
              <w:rPr>
                <w:rFonts w:ascii="Times New Roman" w:hAnsi="Times New Roman" w:cs="Times New Roman"/>
              </w:rPr>
              <w:t xml:space="preserve"> в протоколе.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FD1E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 w:val="restart"/>
            <w:vAlign w:val="center"/>
          </w:tcPr>
          <w:p w:rsidR="006E5736" w:rsidRPr="008159FC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06" w:type="dxa"/>
            <w:vMerge w:val="restart"/>
            <w:vAlign w:val="center"/>
          </w:tcPr>
          <w:p w:rsidR="006E5736" w:rsidRDefault="006E5736" w:rsidP="007B220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 xml:space="preserve"> - Нева»</w:t>
            </w:r>
          </w:p>
        </w:tc>
        <w:tc>
          <w:tcPr>
            <w:tcW w:w="1984" w:type="dxa"/>
            <w:vMerge w:val="restart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085BE2" w:rsidRDefault="006E5736" w:rsidP="007B22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</w:t>
            </w:r>
            <w:r w:rsidRPr="00F64662">
              <w:rPr>
                <w:rFonts w:ascii="Times New Roman" w:hAnsi="Times New Roman" w:cs="Times New Roman"/>
              </w:rPr>
              <w:t xml:space="preserve"> в условие договора поставки от 01.10.2024 № C-27, заключенного между </w:t>
            </w:r>
            <w:r>
              <w:rPr>
                <w:rFonts w:ascii="Times New Roman" w:hAnsi="Times New Roman" w:cs="Times New Roman"/>
              </w:rPr>
              <w:br/>
            </w:r>
            <w:r w:rsidRPr="00F64662">
              <w:rPr>
                <w:rFonts w:ascii="Times New Roman" w:hAnsi="Times New Roman" w:cs="Times New Roman"/>
              </w:rPr>
              <w:t>ОАО «КЕРАМИН» и ООО «</w:t>
            </w:r>
            <w:proofErr w:type="spellStart"/>
            <w:r w:rsidRPr="00F64662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F64662">
              <w:rPr>
                <w:rFonts w:ascii="Times New Roman" w:hAnsi="Times New Roman" w:cs="Times New Roman"/>
              </w:rPr>
              <w:t xml:space="preserve">-Нева», в части предоставления экспортной скидки с 01.11.2024 по 30.11.2024 (включительно), установив отпускные цены на условиях </w:t>
            </w:r>
            <w:r w:rsidRPr="00F64662">
              <w:rPr>
                <w:rFonts w:ascii="Times New Roman" w:hAnsi="Times New Roman" w:cs="Times New Roman"/>
                <w:lang w:val="en-US"/>
              </w:rPr>
              <w:t>DAP</w:t>
            </w:r>
            <w:r w:rsidRPr="00F64662">
              <w:rPr>
                <w:rFonts w:ascii="Times New Roman" w:hAnsi="Times New Roman" w:cs="Times New Roman"/>
              </w:rPr>
              <w:t xml:space="preserve"> </w:t>
            </w:r>
            <w:r w:rsidRPr="00F64662">
              <w:rPr>
                <w:rFonts w:ascii="Times New Roman" w:hAnsi="Times New Roman" w:cs="Times New Roman"/>
                <w:color w:val="000000"/>
              </w:rPr>
              <w:t>(франко-станция отправления «Осиновка», включая стоимость перевозки до границы, внеплановой отгрузки, упаковки, маркировки и средств пакетирования, при отгрузке продукции железнодорожным транспортом с учетом увеличения на соответствующий процент, в связи с необходимостью финансового обеспечения размера дисконта по договорам факторинга)</w:t>
            </w:r>
            <w:r w:rsidRPr="00F64662">
              <w:rPr>
                <w:rFonts w:ascii="Times New Roman" w:hAnsi="Times New Roman" w:cs="Times New Roman"/>
              </w:rPr>
              <w:t xml:space="preserve"> на продукцию, указанную в</w:t>
            </w:r>
            <w:r>
              <w:rPr>
                <w:rFonts w:ascii="Times New Roman" w:hAnsi="Times New Roman" w:cs="Times New Roman"/>
              </w:rPr>
              <w:t xml:space="preserve"> протоколе.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E5736" w:rsidRDefault="006E5736" w:rsidP="007B220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085BE2" w:rsidRDefault="006E5736" w:rsidP="007B22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85BE2">
              <w:rPr>
                <w:rFonts w:ascii="Times New Roman" w:hAnsi="Times New Roman" w:cs="Times New Roman"/>
              </w:rPr>
              <w:t>несение изменений</w:t>
            </w:r>
            <w:r w:rsidRPr="00085BE2">
              <w:rPr>
                <w:rFonts w:ascii="Times New Roman" w:hAnsi="Times New Roman" w:cs="Times New Roman"/>
              </w:rPr>
              <w:t xml:space="preserve"> в условие договора поставки от 01.10.2024 № C-27, заключенного между ОАО «КЕРАМИН» и ООО «</w:t>
            </w:r>
            <w:proofErr w:type="spellStart"/>
            <w:r w:rsidRPr="00085BE2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085BE2">
              <w:rPr>
                <w:rFonts w:ascii="Times New Roman" w:hAnsi="Times New Roman" w:cs="Times New Roman"/>
              </w:rPr>
              <w:t xml:space="preserve">-Нева», в части предоставления экспортной скидки с 01.11.2024 по 30.11.2024 (включительно), установив отпускные цены на условиях </w:t>
            </w:r>
            <w:r w:rsidRPr="00085BE2">
              <w:rPr>
                <w:rFonts w:ascii="Times New Roman" w:hAnsi="Times New Roman" w:cs="Times New Roman"/>
                <w:lang w:val="en-US"/>
              </w:rPr>
              <w:t>FCA</w:t>
            </w:r>
            <w:r w:rsidRPr="00085BE2">
              <w:rPr>
                <w:rFonts w:ascii="Times New Roman" w:hAnsi="Times New Roman" w:cs="Times New Roman"/>
              </w:rPr>
              <w:t xml:space="preserve">, г. Минск (включая стоимость упаковки, маркировки и средств пакетирования при отгрузке продукции в автотранспорт Покупателя, с учетом увеличения на соответствующий процент, в связи с необходимостью финансового обеспечения размера дисконта по договорам факторинга) на продукцию, указанную в </w:t>
            </w:r>
            <w:r>
              <w:rPr>
                <w:rFonts w:ascii="Times New Roman" w:hAnsi="Times New Roman" w:cs="Times New Roman"/>
              </w:rPr>
              <w:t>протоколе.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E5736" w:rsidRDefault="006E5736" w:rsidP="007B220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085BE2" w:rsidRDefault="006E5736" w:rsidP="007B220B">
            <w:pPr>
              <w:jc w:val="both"/>
              <w:rPr>
                <w:rFonts w:ascii="Times New Roman" w:hAnsi="Times New Roman" w:cs="Times New Roman"/>
              </w:rPr>
            </w:pPr>
            <w:r w:rsidRPr="00085BE2">
              <w:rPr>
                <w:rFonts w:ascii="Times New Roman" w:hAnsi="Times New Roman" w:cs="Times New Roman"/>
                <w:snapToGrid w:val="0"/>
              </w:rPr>
              <w:t>Внесение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изменений</w:t>
            </w:r>
            <w:r w:rsidRPr="00085BE2">
              <w:rPr>
                <w:rFonts w:ascii="Times New Roman" w:hAnsi="Times New Roman" w:cs="Times New Roman"/>
                <w:snapToGrid w:val="0"/>
              </w:rPr>
              <w:t xml:space="preserve"> в условие договора поставки плитки керамической от 31.07.2023 № С-21, заключенного между ОАО «КЕРАМИН» и ООО «</w:t>
            </w:r>
            <w:proofErr w:type="spellStart"/>
            <w:r w:rsidRPr="00085BE2">
              <w:rPr>
                <w:rFonts w:ascii="Times New Roman" w:hAnsi="Times New Roman" w:cs="Times New Roman"/>
                <w:snapToGrid w:val="0"/>
              </w:rPr>
              <w:t>Керамин</w:t>
            </w:r>
            <w:proofErr w:type="spellEnd"/>
            <w:r w:rsidRPr="00085BE2">
              <w:rPr>
                <w:rFonts w:ascii="Times New Roman" w:hAnsi="Times New Roman" w:cs="Times New Roman"/>
                <w:snapToGrid w:val="0"/>
              </w:rPr>
              <w:t>-Нева», в части сроков оплаты за ранее отгруженную продукцию согласно счетам-фактурам, указанным в приложении 3 к протоколу, установив отсрочку платежа 240 дней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 w:val="restart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6" w:type="dxa"/>
            <w:vMerge w:val="restart"/>
            <w:vAlign w:val="center"/>
          </w:tcPr>
          <w:p w:rsidR="006E5736" w:rsidRDefault="006E5736" w:rsidP="007B220B">
            <w:pPr>
              <w:pStyle w:val="ConsPlusNormal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ООО «ТК «</w:t>
            </w:r>
            <w:proofErr w:type="spellStart"/>
            <w:r w:rsidRPr="00085BE2">
              <w:rPr>
                <w:sz w:val="22"/>
                <w:szCs w:val="22"/>
              </w:rPr>
              <w:t>Керамин</w:t>
            </w:r>
            <w:proofErr w:type="spellEnd"/>
            <w:r w:rsidRPr="00085BE2">
              <w:rPr>
                <w:sz w:val="22"/>
                <w:szCs w:val="22"/>
              </w:rPr>
              <w:t xml:space="preserve">-Центр» </w:t>
            </w:r>
          </w:p>
          <w:p w:rsidR="006E5736" w:rsidRDefault="006E5736" w:rsidP="007B220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-Черноземье»</w:t>
            </w:r>
          </w:p>
          <w:p w:rsidR="006E5736" w:rsidRPr="00085BE2" w:rsidRDefault="006E5736" w:rsidP="007B220B">
            <w:pPr>
              <w:pStyle w:val="ConsPlusNormal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ООО «</w:t>
            </w:r>
            <w:proofErr w:type="spellStart"/>
            <w:r w:rsidRPr="00085BE2">
              <w:rPr>
                <w:sz w:val="22"/>
                <w:szCs w:val="22"/>
              </w:rPr>
              <w:t>Керамин</w:t>
            </w:r>
            <w:proofErr w:type="spellEnd"/>
            <w:r w:rsidRPr="00085BE2">
              <w:rPr>
                <w:sz w:val="22"/>
                <w:szCs w:val="22"/>
              </w:rPr>
              <w:t>-Нева»</w:t>
            </w:r>
          </w:p>
        </w:tc>
        <w:tc>
          <w:tcPr>
            <w:tcW w:w="1984" w:type="dxa"/>
            <w:vMerge w:val="restart"/>
            <w:vAlign w:val="center"/>
          </w:tcPr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9F138A" w:rsidRDefault="006E5736" w:rsidP="007B220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Внесение</w:t>
            </w:r>
            <w:r w:rsidRPr="009F138A">
              <w:rPr>
                <w:rFonts w:ascii="Times New Roman" w:hAnsi="Times New Roman" w:cs="Times New Roman"/>
                <w:lang w:val="be-BY"/>
              </w:rPr>
              <w:t xml:space="preserve"> изменения в условия договоров поставки от 31.07.2023 № С-20, от 27.12.2021 № C-113, от 01.10.2024 № С-25, заключенных между ОАО «КЕРАМИН» и ООО «Керамин-Черноземье» (г. Воронеж, Российская Федерация), от 31.07.2023 № С-18, от 20.03.2020 № C-21, от 01.10.2024 № С-26, заключенных между ОАО «КЕРАМИН» и ООО «ТК «Керамин-Центр» (г. Москва, Российская Федерация), от 20.03.2020 № C-26, от 31.07.2023 № С-21, от 01.10.2024 № C-27, заключенных между ОАО «КЕРАМИН» и ООО «Керамин-Нева» </w:t>
            </w:r>
            <w:r>
              <w:rPr>
                <w:rFonts w:ascii="Times New Roman" w:hAnsi="Times New Roman" w:cs="Times New Roman"/>
                <w:lang w:val="be-BY"/>
              </w:rPr>
              <w:br/>
            </w:r>
            <w:r w:rsidRPr="009F138A">
              <w:rPr>
                <w:rFonts w:ascii="Times New Roman" w:hAnsi="Times New Roman" w:cs="Times New Roman"/>
                <w:lang w:val="be-BY"/>
              </w:rPr>
              <w:t>(г. Санкт-Петербург, Росссийская Федерация), в части изменения (уменьшения) отпускных цен</w:t>
            </w:r>
            <w:r w:rsidRPr="009F138A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9F138A">
              <w:rPr>
                <w:rFonts w:ascii="Times New Roman" w:hAnsi="Times New Roman" w:cs="Times New Roman"/>
                <w:lang w:val="be-BY"/>
              </w:rPr>
              <w:t>на период с 01.12.2024 по 31.03.2025 (включительно)) на условиях FCA, г. Минск (включая стоимость упаковки, маркировки и без средств пакетирования при отгрузке продукции в автотранспорт Покупателя) на продукцию, указанную в приложении 1 к протоколу.</w:t>
            </w:r>
          </w:p>
          <w:p w:rsidR="006E5736" w:rsidRPr="009F138A" w:rsidRDefault="006E5736" w:rsidP="007B220B">
            <w:pPr>
              <w:jc w:val="both"/>
              <w:rPr>
                <w:rFonts w:ascii="Times New Roman" w:hAnsi="Times New Roman" w:cs="Times New Roman"/>
                <w:snapToGrid w:val="0"/>
                <w:lang w:val="be-BY"/>
              </w:rPr>
            </w:pPr>
          </w:p>
        </w:tc>
        <w:tc>
          <w:tcPr>
            <w:tcW w:w="1417" w:type="dxa"/>
            <w:vAlign w:val="center"/>
          </w:tcPr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Merge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E5736" w:rsidRPr="00085BE2" w:rsidRDefault="006E5736" w:rsidP="007B220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9F138A" w:rsidRDefault="006E5736" w:rsidP="007B220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eastAsia="Calibri" w:hAnsi="Times New Roman" w:cs="Times New Roman"/>
              </w:rPr>
              <w:t>Внесение  изменений</w:t>
            </w:r>
            <w:r w:rsidRPr="009F138A">
              <w:rPr>
                <w:rFonts w:ascii="Times New Roman" w:eastAsia="Calibri" w:hAnsi="Times New Roman" w:cs="Times New Roman"/>
              </w:rPr>
              <w:t xml:space="preserve"> в условия договоров поставки от 20.03.2020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C-26, от 31.07.2023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С-21, от 01.10.2024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С-27, заключенных между ОАО «КЕРАМИН» и ООО «</w:t>
            </w:r>
            <w:proofErr w:type="spellStart"/>
            <w:r w:rsidRPr="009F138A">
              <w:rPr>
                <w:rFonts w:ascii="Times New Roman" w:eastAsia="Calibri" w:hAnsi="Times New Roman" w:cs="Times New Roman"/>
              </w:rPr>
              <w:t>Керамин</w:t>
            </w:r>
            <w:proofErr w:type="spellEnd"/>
            <w:r w:rsidRPr="009F138A">
              <w:rPr>
                <w:rFonts w:ascii="Times New Roman" w:eastAsia="Calibri" w:hAnsi="Times New Roman" w:cs="Times New Roman"/>
              </w:rPr>
              <w:t>-Нева» (г. Санкт-Петербург,</w:t>
            </w:r>
            <w:r w:rsidRPr="009F138A">
              <w:rPr>
                <w:rFonts w:ascii="Times New Roman" w:hAnsi="Times New Roman" w:cs="Times New Roman"/>
                <w:lang w:val="be-BY"/>
              </w:rPr>
              <w:t xml:space="preserve"> Российская Федерация</w:t>
            </w:r>
            <w:r w:rsidRPr="009F138A">
              <w:rPr>
                <w:rFonts w:ascii="Times New Roman" w:eastAsia="Calibri" w:hAnsi="Times New Roman" w:cs="Times New Roman"/>
              </w:rPr>
              <w:t>), от 31.07.2023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С-18, от 20.03.2020 № C-21, от 01.10.2024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С-26, заключенных между ОАО «КЕРАМИН» и ООО «ТК «</w:t>
            </w:r>
            <w:proofErr w:type="spellStart"/>
            <w:r w:rsidRPr="009F138A">
              <w:rPr>
                <w:rFonts w:ascii="Times New Roman" w:eastAsia="Calibri" w:hAnsi="Times New Roman" w:cs="Times New Roman"/>
              </w:rPr>
              <w:t>Керамин</w:t>
            </w:r>
            <w:proofErr w:type="spellEnd"/>
            <w:r w:rsidRPr="009F138A">
              <w:rPr>
                <w:rFonts w:ascii="Times New Roman" w:eastAsia="Calibri" w:hAnsi="Times New Roman" w:cs="Times New Roman"/>
              </w:rPr>
              <w:t>-Центр» (г. Москва,</w:t>
            </w:r>
            <w:r w:rsidRPr="009F138A">
              <w:rPr>
                <w:rFonts w:ascii="Times New Roman" w:hAnsi="Times New Roman" w:cs="Times New Roman"/>
                <w:lang w:val="be-BY"/>
              </w:rPr>
              <w:t xml:space="preserve"> Российская Федерация</w:t>
            </w:r>
            <w:r w:rsidRPr="009F138A">
              <w:rPr>
                <w:rFonts w:ascii="Times New Roman" w:eastAsia="Calibri" w:hAnsi="Times New Roman" w:cs="Times New Roman"/>
              </w:rPr>
              <w:t>), от 31.07.2023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С-20, от 27.12.2021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C-113, от 01.10.2024 №</w:t>
            </w:r>
            <w:r w:rsidRPr="009F138A">
              <w:rPr>
                <w:rFonts w:ascii="Times New Roman" w:hAnsi="Times New Roman" w:cs="Times New Roman"/>
              </w:rPr>
              <w:t xml:space="preserve"> </w:t>
            </w:r>
            <w:r w:rsidRPr="009F138A">
              <w:rPr>
                <w:rFonts w:ascii="Times New Roman" w:eastAsia="Calibri" w:hAnsi="Times New Roman" w:cs="Times New Roman"/>
              </w:rPr>
              <w:t>С-25, заключенных между ОАО «КЕРАМИН» и ООО «</w:t>
            </w:r>
            <w:proofErr w:type="spellStart"/>
            <w:r w:rsidRPr="009F138A">
              <w:rPr>
                <w:rFonts w:ascii="Times New Roman" w:eastAsia="Calibri" w:hAnsi="Times New Roman" w:cs="Times New Roman"/>
              </w:rPr>
              <w:t>Керамин</w:t>
            </w:r>
            <w:proofErr w:type="spellEnd"/>
            <w:r w:rsidRPr="009F138A">
              <w:rPr>
                <w:rFonts w:ascii="Times New Roman" w:eastAsia="Calibri" w:hAnsi="Times New Roman" w:cs="Times New Roman"/>
              </w:rPr>
              <w:t>-Черноземье» (г. Воронеж,</w:t>
            </w:r>
            <w:r w:rsidRPr="009F138A">
              <w:rPr>
                <w:rFonts w:ascii="Times New Roman" w:hAnsi="Times New Roman" w:cs="Times New Roman"/>
                <w:lang w:val="be-BY"/>
              </w:rPr>
              <w:t xml:space="preserve"> Российская Федерация</w:t>
            </w:r>
            <w:r w:rsidRPr="009F138A">
              <w:rPr>
                <w:rFonts w:ascii="Times New Roman" w:eastAsia="Calibri" w:hAnsi="Times New Roman" w:cs="Times New Roman"/>
              </w:rPr>
              <w:t>), в</w:t>
            </w:r>
            <w:r w:rsidRPr="009F138A">
              <w:rPr>
                <w:rFonts w:ascii="Times New Roman" w:hAnsi="Times New Roman" w:cs="Times New Roman"/>
              </w:rPr>
              <w:t xml:space="preserve"> части изменения (уменьшения) отпускных цен, установив отпускные цены на период с 28.10.2024 </w:t>
            </w:r>
            <w:r w:rsidRPr="009F138A">
              <w:rPr>
                <w:rFonts w:ascii="Times New Roman" w:hAnsi="Times New Roman" w:cs="Times New Roman"/>
                <w:lang w:val="be-BY"/>
              </w:rPr>
              <w:t>по 31.12.2024 (включительно) на условиях FCA, г.</w:t>
            </w:r>
            <w:r w:rsidRPr="009F138A">
              <w:rPr>
                <w:rFonts w:ascii="Times New Roman" w:hAnsi="Times New Roman" w:cs="Times New Roman"/>
              </w:rPr>
              <w:t xml:space="preserve"> Минск (включая стоимость упаковки, маркировки и средств пакетирования при отгрузке продукции в автотранспорт Покупателя) на продукцию, указанную в </w:t>
            </w:r>
            <w:r>
              <w:rPr>
                <w:rFonts w:ascii="Times New Roman" w:hAnsi="Times New Roman" w:cs="Times New Roman"/>
              </w:rPr>
              <w:t>протоколе.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1837"/>
        </w:trPr>
        <w:tc>
          <w:tcPr>
            <w:tcW w:w="583" w:type="dxa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06" w:type="dxa"/>
            <w:vAlign w:val="center"/>
          </w:tcPr>
          <w:p w:rsidR="006E5736" w:rsidRPr="00085BE2" w:rsidRDefault="006E5736" w:rsidP="007B220B">
            <w:pPr>
              <w:pStyle w:val="ConsPlusNormal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торговое унитарное предприятие</w:t>
            </w:r>
            <w:r w:rsidRPr="00085BE2">
              <w:rPr>
                <w:sz w:val="22"/>
                <w:szCs w:val="22"/>
              </w:rPr>
              <w:t xml:space="preserve"> «</w:t>
            </w:r>
            <w:proofErr w:type="spellStart"/>
            <w:r w:rsidRPr="00085BE2">
              <w:rPr>
                <w:sz w:val="22"/>
                <w:szCs w:val="22"/>
              </w:rPr>
              <w:t>Керамин</w:t>
            </w:r>
            <w:proofErr w:type="spellEnd"/>
            <w:r w:rsidRPr="00085BE2"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1984" w:type="dxa"/>
            <w:vAlign w:val="center"/>
          </w:tcPr>
          <w:p w:rsidR="006E5736" w:rsidRPr="00085BE2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Договор поставки</w:t>
            </w:r>
          </w:p>
          <w:p w:rsidR="006E5736" w:rsidRPr="00085BE2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085BE2" w:rsidRDefault="006E5736" w:rsidP="007B220B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85BE2">
              <w:rPr>
                <w:rFonts w:ascii="Times New Roman" w:hAnsi="Times New Roman" w:cs="Times New Roman"/>
              </w:rPr>
              <w:t>ОАО «КЕРАМИН» (Поставщик) обязуется поставить товар, а торговое унитарное предприятие «</w:t>
            </w:r>
            <w:proofErr w:type="spellStart"/>
            <w:r w:rsidRPr="00085BE2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085BE2">
              <w:rPr>
                <w:rFonts w:ascii="Times New Roman" w:hAnsi="Times New Roman" w:cs="Times New Roman"/>
              </w:rPr>
              <w:t>-Столица Инвест» (Покупатель) обязуется принимать и оплачивать товар, количество и ассортимент которого определяется в соответствии с заявкой Покупателя</w:t>
            </w:r>
          </w:p>
        </w:tc>
        <w:tc>
          <w:tcPr>
            <w:tcW w:w="1417" w:type="dxa"/>
            <w:vAlign w:val="center"/>
          </w:tcPr>
          <w:p w:rsidR="006E5736" w:rsidRPr="00646448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8 000 </w:t>
            </w:r>
            <w:proofErr w:type="spellStart"/>
            <w:r>
              <w:rPr>
                <w:sz w:val="22"/>
                <w:szCs w:val="22"/>
              </w:rPr>
              <w:t>бел.руб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6E5736" w:rsidRDefault="006E5736" w:rsidP="007B220B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 w:rsidRPr="006E5736">
              <w:rPr>
                <w:snapToGrid w:val="0"/>
                <w:sz w:val="22"/>
                <w:szCs w:val="22"/>
                <w:lang w:eastAsia="x-none"/>
              </w:rPr>
              <w:t>173 200</w:t>
            </w:r>
            <w:r w:rsidRPr="006E5736">
              <w:rPr>
                <w:snapToGrid w:val="0"/>
                <w:sz w:val="22"/>
                <w:szCs w:val="22"/>
                <w:lang w:eastAsia="x-none"/>
              </w:rPr>
              <w:t> </w:t>
            </w:r>
            <w:r w:rsidRPr="006E5736">
              <w:rPr>
                <w:snapToGrid w:val="0"/>
                <w:sz w:val="22"/>
                <w:szCs w:val="22"/>
                <w:lang w:eastAsia="x-none"/>
              </w:rPr>
              <w:t>000</w:t>
            </w:r>
          </w:p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  <w:lang w:eastAsia="x-none"/>
              </w:rPr>
              <w:t>б</w:t>
            </w:r>
            <w:r w:rsidRPr="006E5736">
              <w:rPr>
                <w:snapToGrid w:val="0"/>
                <w:sz w:val="22"/>
                <w:szCs w:val="22"/>
                <w:lang w:eastAsia="x-none"/>
              </w:rPr>
              <w:t>ел.руб</w:t>
            </w:r>
            <w:proofErr w:type="spellEnd"/>
            <w:r w:rsidRPr="006E5736">
              <w:rPr>
                <w:snapToGrid w:val="0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1701" w:type="dxa"/>
            <w:vAlign w:val="center"/>
          </w:tcPr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736" w:rsidRPr="008159FC" w:rsidTr="006E5736">
        <w:trPr>
          <w:trHeight w:val="2139"/>
        </w:trPr>
        <w:tc>
          <w:tcPr>
            <w:tcW w:w="583" w:type="dxa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6" w:type="dxa"/>
            <w:vAlign w:val="center"/>
          </w:tcPr>
          <w:p w:rsidR="006E5736" w:rsidRDefault="006E5736" w:rsidP="007B220B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ООО «ТК «</w:t>
            </w:r>
            <w:proofErr w:type="spellStart"/>
            <w:r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>
              <w:rPr>
                <w:snapToGrid w:val="0"/>
                <w:sz w:val="22"/>
                <w:szCs w:val="22"/>
              </w:rPr>
              <w:t>-Центр»</w:t>
            </w:r>
            <w:r w:rsidRPr="007B220B">
              <w:rPr>
                <w:snapToGrid w:val="0"/>
                <w:sz w:val="22"/>
                <w:szCs w:val="22"/>
              </w:rPr>
              <w:t xml:space="preserve"> </w:t>
            </w:r>
          </w:p>
          <w:p w:rsidR="006E5736" w:rsidRPr="007B220B" w:rsidRDefault="006E5736" w:rsidP="007B220B">
            <w:pPr>
              <w:pStyle w:val="ConsPlusNormal"/>
              <w:rPr>
                <w:sz w:val="22"/>
                <w:szCs w:val="22"/>
              </w:rPr>
            </w:pPr>
            <w:r w:rsidRPr="007B220B">
              <w:rPr>
                <w:snapToGrid w:val="0"/>
                <w:sz w:val="22"/>
                <w:szCs w:val="22"/>
              </w:rPr>
              <w:t>ООО «</w:t>
            </w:r>
            <w:proofErr w:type="spellStart"/>
            <w:r w:rsidRPr="007B220B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7B220B">
              <w:rPr>
                <w:snapToGrid w:val="0"/>
                <w:sz w:val="22"/>
                <w:szCs w:val="22"/>
              </w:rPr>
              <w:t>-Нева»</w:t>
            </w:r>
          </w:p>
        </w:tc>
        <w:tc>
          <w:tcPr>
            <w:tcW w:w="1984" w:type="dxa"/>
            <w:vAlign w:val="center"/>
          </w:tcPr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E5736" w:rsidRPr="00FD1EBA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E5736" w:rsidRPr="007B220B" w:rsidRDefault="006E5736" w:rsidP="007B22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  <w:r w:rsidRPr="007B220B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7B220B">
              <w:rPr>
                <w:rFonts w:ascii="Times New Roman" w:hAnsi="Times New Roman" w:cs="Times New Roman"/>
              </w:rPr>
              <w:t xml:space="preserve"> в условия договоров поставки от 01.10.2024 № С-26, заключенного между ОАО «КЕРАМИН» и ООО «ТК «</w:t>
            </w:r>
            <w:proofErr w:type="spellStart"/>
            <w:r w:rsidRPr="007B220B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7B220B">
              <w:rPr>
                <w:rFonts w:ascii="Times New Roman" w:hAnsi="Times New Roman" w:cs="Times New Roman"/>
              </w:rPr>
              <w:t>-Центр»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20B">
              <w:rPr>
                <w:rFonts w:ascii="Times New Roman" w:hAnsi="Times New Roman" w:cs="Times New Roman"/>
              </w:rPr>
              <w:t>(г. Москва, Российская Федерация), от 01.10.2024 № С-27, заключенного между ОАО «КЕРАМИН» и ООО «</w:t>
            </w:r>
            <w:proofErr w:type="spellStart"/>
            <w:r w:rsidRPr="007B220B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7B220B">
              <w:rPr>
                <w:rFonts w:ascii="Times New Roman" w:hAnsi="Times New Roman" w:cs="Times New Roman"/>
              </w:rPr>
              <w:t xml:space="preserve">-Нева» (г. Санкт-Петербург, Российская Федерация), установив специальные отпускные цены с 01.11.2024 </w:t>
            </w:r>
            <w:r w:rsidRPr="007B220B">
              <w:rPr>
                <w:rFonts w:ascii="Times New Roman" w:hAnsi="Times New Roman" w:cs="Times New Roman"/>
                <w:lang w:val="be-BY"/>
              </w:rPr>
              <w:t>по 30.11.2024 (включительно) на условиях FCA, г.</w:t>
            </w:r>
            <w:r w:rsidRPr="007B220B">
              <w:rPr>
                <w:rFonts w:ascii="Times New Roman" w:hAnsi="Times New Roman" w:cs="Times New Roman"/>
              </w:rPr>
              <w:t xml:space="preserve"> Минск (включая стоимость упаковки, маркировки и без средств пакетирования при отгрузке продукции в автотранспорт Покупателя, с учётом увеличения на соответствующий процент, в связи с необходимостью финансового обеспечения размера дисконта по договорам факторинга) на перечень продукции</w:t>
            </w:r>
            <w:r>
              <w:rPr>
                <w:rFonts w:ascii="Times New Roman" w:hAnsi="Times New Roman" w:cs="Times New Roman"/>
              </w:rPr>
              <w:t xml:space="preserve"> согласно приложению 2 к </w:t>
            </w:r>
            <w:r w:rsidRPr="007B220B">
              <w:rPr>
                <w:rFonts w:ascii="Times New Roman" w:hAnsi="Times New Roman" w:cs="Times New Roman"/>
              </w:rPr>
              <w:t xml:space="preserve"> протоколу. </w:t>
            </w:r>
          </w:p>
          <w:p w:rsidR="006E5736" w:rsidRPr="00085BE2" w:rsidRDefault="006E5736" w:rsidP="007B22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64644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Default="006E5736" w:rsidP="006E573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5736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5736" w:rsidRPr="004B06A8" w:rsidRDefault="006E5736" w:rsidP="007B22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0931" w:rsidRPr="008159FC" w:rsidRDefault="00740931" w:rsidP="003357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40931" w:rsidRPr="008159F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A86"/>
    <w:multiLevelType w:val="multilevel"/>
    <w:tmpl w:val="7F4E70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6452089"/>
    <w:multiLevelType w:val="multilevel"/>
    <w:tmpl w:val="F7CA9E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5270"/>
    <w:rsid w:val="000564F6"/>
    <w:rsid w:val="00084655"/>
    <w:rsid w:val="00085694"/>
    <w:rsid w:val="00085BE2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10F3"/>
    <w:rsid w:val="00165B5F"/>
    <w:rsid w:val="0017237B"/>
    <w:rsid w:val="001733AB"/>
    <w:rsid w:val="00182FB0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14412"/>
    <w:rsid w:val="00231543"/>
    <w:rsid w:val="00232522"/>
    <w:rsid w:val="0023511E"/>
    <w:rsid w:val="00243E5B"/>
    <w:rsid w:val="002447AE"/>
    <w:rsid w:val="0026134D"/>
    <w:rsid w:val="00267353"/>
    <w:rsid w:val="00291993"/>
    <w:rsid w:val="00297BDE"/>
    <w:rsid w:val="002B4D8E"/>
    <w:rsid w:val="002C0369"/>
    <w:rsid w:val="002C40A9"/>
    <w:rsid w:val="002C5750"/>
    <w:rsid w:val="002E12D9"/>
    <w:rsid w:val="002F1645"/>
    <w:rsid w:val="0030224E"/>
    <w:rsid w:val="003027C2"/>
    <w:rsid w:val="00314631"/>
    <w:rsid w:val="00323AA0"/>
    <w:rsid w:val="00326070"/>
    <w:rsid w:val="00335724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26D82"/>
    <w:rsid w:val="0043522D"/>
    <w:rsid w:val="0045058B"/>
    <w:rsid w:val="0047054A"/>
    <w:rsid w:val="00470AC1"/>
    <w:rsid w:val="00481598"/>
    <w:rsid w:val="004832ED"/>
    <w:rsid w:val="00485B18"/>
    <w:rsid w:val="00492B5E"/>
    <w:rsid w:val="00494BA9"/>
    <w:rsid w:val="0049551C"/>
    <w:rsid w:val="004A029B"/>
    <w:rsid w:val="004B06A8"/>
    <w:rsid w:val="004B1319"/>
    <w:rsid w:val="004B5471"/>
    <w:rsid w:val="004C5060"/>
    <w:rsid w:val="004C55B5"/>
    <w:rsid w:val="004C6368"/>
    <w:rsid w:val="004D4F3E"/>
    <w:rsid w:val="004E25B0"/>
    <w:rsid w:val="004E30A1"/>
    <w:rsid w:val="004E3AE4"/>
    <w:rsid w:val="004F2C83"/>
    <w:rsid w:val="00507717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E5972"/>
    <w:rsid w:val="005F5424"/>
    <w:rsid w:val="00604647"/>
    <w:rsid w:val="006116D6"/>
    <w:rsid w:val="0061604E"/>
    <w:rsid w:val="00620741"/>
    <w:rsid w:val="00627966"/>
    <w:rsid w:val="006310D7"/>
    <w:rsid w:val="00646448"/>
    <w:rsid w:val="00660A40"/>
    <w:rsid w:val="00661D00"/>
    <w:rsid w:val="006B4A57"/>
    <w:rsid w:val="006B630C"/>
    <w:rsid w:val="006D2588"/>
    <w:rsid w:val="006D4204"/>
    <w:rsid w:val="006D4C51"/>
    <w:rsid w:val="006E2B9C"/>
    <w:rsid w:val="006E5736"/>
    <w:rsid w:val="006F3CFD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5387"/>
    <w:rsid w:val="0077721B"/>
    <w:rsid w:val="007840ED"/>
    <w:rsid w:val="007847DA"/>
    <w:rsid w:val="00794D51"/>
    <w:rsid w:val="00795778"/>
    <w:rsid w:val="007A3885"/>
    <w:rsid w:val="007A3EE4"/>
    <w:rsid w:val="007A6F9B"/>
    <w:rsid w:val="007B051B"/>
    <w:rsid w:val="007B220B"/>
    <w:rsid w:val="007B5816"/>
    <w:rsid w:val="007C0931"/>
    <w:rsid w:val="007C0E34"/>
    <w:rsid w:val="007D338C"/>
    <w:rsid w:val="007D3C35"/>
    <w:rsid w:val="007E09DC"/>
    <w:rsid w:val="007F6AC0"/>
    <w:rsid w:val="007F7D9A"/>
    <w:rsid w:val="00802937"/>
    <w:rsid w:val="00813FF9"/>
    <w:rsid w:val="008142B5"/>
    <w:rsid w:val="008159FC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C1607"/>
    <w:rsid w:val="008D3A26"/>
    <w:rsid w:val="008D6A60"/>
    <w:rsid w:val="008F73F4"/>
    <w:rsid w:val="00905A46"/>
    <w:rsid w:val="009359CC"/>
    <w:rsid w:val="0096032A"/>
    <w:rsid w:val="00977F95"/>
    <w:rsid w:val="00981988"/>
    <w:rsid w:val="00982D33"/>
    <w:rsid w:val="009865B8"/>
    <w:rsid w:val="009921E6"/>
    <w:rsid w:val="009979D0"/>
    <w:rsid w:val="009A4C76"/>
    <w:rsid w:val="009D00FA"/>
    <w:rsid w:val="009D4938"/>
    <w:rsid w:val="009E7733"/>
    <w:rsid w:val="009F138A"/>
    <w:rsid w:val="009F6A45"/>
    <w:rsid w:val="00A2497B"/>
    <w:rsid w:val="00A431A6"/>
    <w:rsid w:val="00A43E1A"/>
    <w:rsid w:val="00A45FE8"/>
    <w:rsid w:val="00A55D92"/>
    <w:rsid w:val="00A57621"/>
    <w:rsid w:val="00A70FE6"/>
    <w:rsid w:val="00A72722"/>
    <w:rsid w:val="00A87C16"/>
    <w:rsid w:val="00A96CC0"/>
    <w:rsid w:val="00AC0C0D"/>
    <w:rsid w:val="00AC435A"/>
    <w:rsid w:val="00AC47C1"/>
    <w:rsid w:val="00AD3D08"/>
    <w:rsid w:val="00AD5F70"/>
    <w:rsid w:val="00AE2028"/>
    <w:rsid w:val="00B04C1B"/>
    <w:rsid w:val="00B06DB5"/>
    <w:rsid w:val="00B11A6B"/>
    <w:rsid w:val="00B12C42"/>
    <w:rsid w:val="00B12FAF"/>
    <w:rsid w:val="00B21561"/>
    <w:rsid w:val="00B2346D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0898"/>
    <w:rsid w:val="00B75F05"/>
    <w:rsid w:val="00B86D3E"/>
    <w:rsid w:val="00BA4053"/>
    <w:rsid w:val="00BA5825"/>
    <w:rsid w:val="00BC346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60CB1"/>
    <w:rsid w:val="00C71AC6"/>
    <w:rsid w:val="00C74183"/>
    <w:rsid w:val="00C770EC"/>
    <w:rsid w:val="00C774E7"/>
    <w:rsid w:val="00C853BD"/>
    <w:rsid w:val="00C92D36"/>
    <w:rsid w:val="00CA4C34"/>
    <w:rsid w:val="00CA73E5"/>
    <w:rsid w:val="00CA76DE"/>
    <w:rsid w:val="00CB610E"/>
    <w:rsid w:val="00CB78F6"/>
    <w:rsid w:val="00CC4B73"/>
    <w:rsid w:val="00CC7BB9"/>
    <w:rsid w:val="00CD2914"/>
    <w:rsid w:val="00CD4E5B"/>
    <w:rsid w:val="00CD5750"/>
    <w:rsid w:val="00CD7F08"/>
    <w:rsid w:val="00CE0B3C"/>
    <w:rsid w:val="00CE2529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F4D70"/>
    <w:rsid w:val="00DF4DFF"/>
    <w:rsid w:val="00E0409C"/>
    <w:rsid w:val="00E16D30"/>
    <w:rsid w:val="00E31A58"/>
    <w:rsid w:val="00E3328C"/>
    <w:rsid w:val="00E46B0A"/>
    <w:rsid w:val="00E66587"/>
    <w:rsid w:val="00E70709"/>
    <w:rsid w:val="00E72835"/>
    <w:rsid w:val="00E72AD8"/>
    <w:rsid w:val="00E77D30"/>
    <w:rsid w:val="00E80F52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E53B7"/>
    <w:rsid w:val="00EF4D9A"/>
    <w:rsid w:val="00F01E77"/>
    <w:rsid w:val="00F0680D"/>
    <w:rsid w:val="00F1171E"/>
    <w:rsid w:val="00F163A8"/>
    <w:rsid w:val="00F212BB"/>
    <w:rsid w:val="00F21FED"/>
    <w:rsid w:val="00F30234"/>
    <w:rsid w:val="00F6094C"/>
    <w:rsid w:val="00F64662"/>
    <w:rsid w:val="00F7104A"/>
    <w:rsid w:val="00F73A17"/>
    <w:rsid w:val="00F76FBB"/>
    <w:rsid w:val="00F81977"/>
    <w:rsid w:val="00F92B82"/>
    <w:rsid w:val="00FB377D"/>
    <w:rsid w:val="00FC54A1"/>
    <w:rsid w:val="00FD10F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245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List Paragraph"/>
    <w:aliases w:val="List Paragraph 1,NUMBERED PARAGRAPH,Bullets,PAD,References,List_Paragraph,Multilevel para_II,Akapit z listą BS,List Paragraph (numbered (a)),IBL List Paragraph,List Paragraph nowy,Numbered List Paragraph,Bullet1"/>
    <w:basedOn w:val="a"/>
    <w:link w:val="ad"/>
    <w:uiPriority w:val="34"/>
    <w:qFormat/>
    <w:rsid w:val="008159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 Paragraph 1 Знак,NUMBERED PARAGRAPH Знак,Bullets Знак,PAD Знак,References Знак,List_Paragraph Знак,Multilevel para_II Знак,Akapit z listą BS Знак,List Paragraph (numbered (a)) Знак,IBL List Paragraph Знак,List Paragraph nowy Знак"/>
    <w:link w:val="ac"/>
    <w:uiPriority w:val="34"/>
    <w:locked/>
    <w:rsid w:val="0081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E678-55B6-4AC8-805C-7EE86BBE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6</cp:revision>
  <cp:lastPrinted>2024-10-02T11:13:00Z</cp:lastPrinted>
  <dcterms:created xsi:type="dcterms:W3CDTF">2024-10-29T10:58:00Z</dcterms:created>
  <dcterms:modified xsi:type="dcterms:W3CDTF">2024-10-29T12:13:00Z</dcterms:modified>
</cp:coreProperties>
</file>