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0C55D6">
        <w:t>22</w:t>
      </w:r>
      <w:r w:rsidR="00795778">
        <w:t>.11</w:t>
      </w:r>
      <w:r w:rsidR="0070351F">
        <w:t>.2019</w:t>
      </w:r>
      <w:r w:rsidR="00BA4053" w:rsidRPr="009865B8">
        <w:t xml:space="preserve"> (протокол № </w:t>
      </w:r>
      <w:r w:rsidR="00E826D7">
        <w:t>1</w:t>
      </w:r>
      <w:r w:rsidR="000C55D6">
        <w:t>7</w:t>
      </w:r>
      <w:r w:rsidR="00B65E59" w:rsidRPr="009865B8">
        <w:t xml:space="preserve">) принято решение о </w:t>
      </w:r>
      <w:r w:rsidRPr="009865B8">
        <w:t>совершении</w:t>
      </w:r>
      <w:r w:rsidR="000C55D6">
        <w:t xml:space="preserve"> сделок</w:t>
      </w:r>
      <w:r w:rsidR="00B65E59" w:rsidRPr="009865B8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84B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AE2028">
              <w:rPr>
                <w:b/>
                <w:sz w:val="22"/>
                <w:szCs w:val="22"/>
              </w:rPr>
              <w:t xml:space="preserve"> 31.10</w:t>
            </w:r>
            <w:r w:rsidR="001E168F">
              <w:rPr>
                <w:b/>
                <w:sz w:val="22"/>
                <w:szCs w:val="22"/>
              </w:rPr>
              <w:t>.2019</w:t>
            </w:r>
          </w:p>
        </w:tc>
      </w:tr>
      <w:tr w:rsidR="000C55D6" w:rsidRPr="009865B8" w:rsidTr="00AE2028">
        <w:trPr>
          <w:trHeight w:val="2140"/>
        </w:trPr>
        <w:tc>
          <w:tcPr>
            <w:tcW w:w="562" w:type="dxa"/>
            <w:vMerge w:val="restart"/>
            <w:vAlign w:val="center"/>
          </w:tcPr>
          <w:p w:rsidR="000C55D6" w:rsidRDefault="000C55D6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0C55D6" w:rsidRDefault="000C55D6" w:rsidP="0079577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«Керамин – Нева» (г. Санкт-Петербург, Российская Федерация) </w:t>
            </w:r>
          </w:p>
        </w:tc>
        <w:tc>
          <w:tcPr>
            <w:tcW w:w="1985" w:type="dxa"/>
            <w:vAlign w:val="center"/>
          </w:tcPr>
          <w:p w:rsidR="000C55D6" w:rsidRDefault="000C55D6" w:rsidP="000462C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</w:t>
            </w:r>
            <w:r w:rsidR="000462C4">
              <w:rPr>
                <w:sz w:val="22"/>
                <w:szCs w:val="22"/>
              </w:rPr>
              <w:t>поставки санитарных керамических изделий и комплектующих</w:t>
            </w:r>
          </w:p>
        </w:tc>
        <w:tc>
          <w:tcPr>
            <w:tcW w:w="3969" w:type="dxa"/>
            <w:vAlign w:val="center"/>
          </w:tcPr>
          <w:p w:rsidR="000C55D6" w:rsidRDefault="000462C4" w:rsidP="000462C4">
            <w:pPr>
              <w:pStyle w:val="ConsPlusNormal"/>
              <w:rPr>
                <w:sz w:val="22"/>
                <w:szCs w:val="22"/>
              </w:rPr>
            </w:pPr>
            <w:r w:rsidRPr="000462C4">
              <w:rPr>
                <w:sz w:val="22"/>
                <w:szCs w:val="22"/>
              </w:rPr>
              <w:t xml:space="preserve"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 – </w:t>
            </w:r>
            <w:r>
              <w:rPr>
                <w:sz w:val="22"/>
                <w:szCs w:val="22"/>
              </w:rPr>
              <w:t>Нева</w:t>
            </w:r>
            <w:r w:rsidRPr="000462C4">
              <w:rPr>
                <w:sz w:val="22"/>
                <w:szCs w:val="22"/>
              </w:rPr>
              <w:t>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0C55D6" w:rsidRDefault="000462C4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50 000 000 российских рублей</w:t>
            </w:r>
          </w:p>
        </w:tc>
        <w:tc>
          <w:tcPr>
            <w:tcW w:w="2268" w:type="dxa"/>
            <w:vAlign w:val="center"/>
          </w:tcPr>
          <w:p w:rsidR="000C55D6" w:rsidRDefault="000462C4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181 353</w:t>
            </w:r>
            <w:r w:rsidR="000C55D6">
              <w:rPr>
                <w:sz w:val="22"/>
                <w:szCs w:val="22"/>
              </w:rPr>
              <w:t xml:space="preserve"> тыс. рублей</w:t>
            </w:r>
          </w:p>
        </w:tc>
      </w:tr>
      <w:tr w:rsidR="000C55D6" w:rsidRPr="009865B8" w:rsidTr="00AE2028">
        <w:trPr>
          <w:trHeight w:val="1986"/>
        </w:trPr>
        <w:tc>
          <w:tcPr>
            <w:tcW w:w="562" w:type="dxa"/>
            <w:vMerge/>
            <w:vAlign w:val="center"/>
          </w:tcPr>
          <w:p w:rsidR="000C55D6" w:rsidRDefault="000C55D6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C55D6" w:rsidRDefault="000C55D6" w:rsidP="007957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55D6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упаковки и комплектующих к санитарным керамическим изделиям</w:t>
            </w:r>
          </w:p>
        </w:tc>
        <w:tc>
          <w:tcPr>
            <w:tcW w:w="3969" w:type="dxa"/>
            <w:vAlign w:val="center"/>
          </w:tcPr>
          <w:p w:rsidR="000C55D6" w:rsidRPr="0079577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(Поставщик) обязуется передать товар, количество, ассортимент, стоимость которого определяется согласно подписываемых сторонами спецификаций, а ООО «Керамин – Нева» (Покупатель) обязуется принять и оплатить его</w:t>
            </w:r>
          </w:p>
        </w:tc>
        <w:tc>
          <w:tcPr>
            <w:tcW w:w="2126" w:type="dxa"/>
            <w:vAlign w:val="center"/>
          </w:tcPr>
          <w:p w:rsidR="000C55D6" w:rsidRDefault="00AE202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 российских рублей</w:t>
            </w:r>
          </w:p>
        </w:tc>
        <w:tc>
          <w:tcPr>
            <w:tcW w:w="2268" w:type="dxa"/>
            <w:vAlign w:val="center"/>
          </w:tcPr>
          <w:p w:rsidR="000C55D6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AE2028" w:rsidRPr="009865B8" w:rsidTr="00AE2028">
        <w:trPr>
          <w:trHeight w:val="2829"/>
        </w:trPr>
        <w:tc>
          <w:tcPr>
            <w:tcW w:w="562" w:type="dxa"/>
            <w:vMerge w:val="restart"/>
            <w:vAlign w:val="center"/>
          </w:tcPr>
          <w:p w:rsidR="00AE2028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  <w:vAlign w:val="center"/>
          </w:tcPr>
          <w:p w:rsidR="00AE2028" w:rsidRDefault="00AE2028" w:rsidP="0079577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 (г. Москва, Российская Федерация)</w:t>
            </w:r>
          </w:p>
        </w:tc>
        <w:tc>
          <w:tcPr>
            <w:tcW w:w="1985" w:type="dxa"/>
            <w:vAlign w:val="center"/>
          </w:tcPr>
          <w:p w:rsidR="00AE2028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санитарных керамических изделий и комплектующих</w:t>
            </w:r>
          </w:p>
        </w:tc>
        <w:tc>
          <w:tcPr>
            <w:tcW w:w="3969" w:type="dxa"/>
            <w:vAlign w:val="center"/>
          </w:tcPr>
          <w:p w:rsidR="00AE2028" w:rsidRPr="0079577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«ТК «Керамин – Центр»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AE2028" w:rsidRDefault="00AE202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25 000 000 российских рублей</w:t>
            </w:r>
          </w:p>
        </w:tc>
        <w:tc>
          <w:tcPr>
            <w:tcW w:w="2268" w:type="dxa"/>
            <w:vAlign w:val="center"/>
          </w:tcPr>
          <w:p w:rsidR="00AE2028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AE2028" w:rsidRPr="009865B8" w:rsidTr="00AE2028">
        <w:trPr>
          <w:trHeight w:val="1695"/>
        </w:trPr>
        <w:tc>
          <w:tcPr>
            <w:tcW w:w="562" w:type="dxa"/>
            <w:vMerge/>
            <w:vAlign w:val="center"/>
          </w:tcPr>
          <w:p w:rsidR="00AE2028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AE2028" w:rsidRDefault="00AE2028" w:rsidP="007957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2028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упаковки и комплектующих к санитарным керамическим изделиям</w:t>
            </w:r>
          </w:p>
        </w:tc>
        <w:tc>
          <w:tcPr>
            <w:tcW w:w="3969" w:type="dxa"/>
            <w:vAlign w:val="center"/>
          </w:tcPr>
          <w:p w:rsidR="00AE2028" w:rsidRPr="00AE202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(Поставщик) обязуется передать товар, количество, ассортимент, стоимость которого определяется согласно подписываемых сторонами спецификаций, а ООО «ТК «Керамин – Центр» (Покупатель) обязуется принять и оплатить его</w:t>
            </w:r>
          </w:p>
        </w:tc>
        <w:tc>
          <w:tcPr>
            <w:tcW w:w="2126" w:type="dxa"/>
            <w:vAlign w:val="center"/>
          </w:tcPr>
          <w:p w:rsidR="00AE2028" w:rsidRDefault="00AE202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 российских рублей</w:t>
            </w:r>
          </w:p>
        </w:tc>
        <w:tc>
          <w:tcPr>
            <w:tcW w:w="2268" w:type="dxa"/>
            <w:vAlign w:val="center"/>
          </w:tcPr>
          <w:p w:rsidR="00AE2028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C55D6" w:rsidRPr="009865B8" w:rsidTr="00AE2028">
        <w:trPr>
          <w:trHeight w:val="2032"/>
        </w:trPr>
        <w:tc>
          <w:tcPr>
            <w:tcW w:w="562" w:type="dxa"/>
            <w:vAlign w:val="center"/>
          </w:tcPr>
          <w:p w:rsidR="000C55D6" w:rsidRDefault="000C55D6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0C55D6" w:rsidRDefault="000C55D6" w:rsidP="0079577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–Черноземье» (г. Воронеж, Российская Федерация)</w:t>
            </w:r>
          </w:p>
        </w:tc>
        <w:tc>
          <w:tcPr>
            <w:tcW w:w="1985" w:type="dxa"/>
            <w:vAlign w:val="center"/>
          </w:tcPr>
          <w:p w:rsidR="000C55D6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санитарных керамических изделий и комплектующих</w:t>
            </w:r>
          </w:p>
        </w:tc>
        <w:tc>
          <w:tcPr>
            <w:tcW w:w="3969" w:type="dxa"/>
            <w:vAlign w:val="center"/>
          </w:tcPr>
          <w:p w:rsidR="000C55D6" w:rsidRPr="0079577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ООО «Керамин – Черноземье»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0C55D6" w:rsidRDefault="00AE202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10 000 000 российских рублей</w:t>
            </w:r>
          </w:p>
        </w:tc>
        <w:tc>
          <w:tcPr>
            <w:tcW w:w="2268" w:type="dxa"/>
            <w:vAlign w:val="center"/>
          </w:tcPr>
          <w:p w:rsidR="000C55D6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C55D6" w:rsidRPr="009865B8" w:rsidTr="00AD3D08">
        <w:trPr>
          <w:trHeight w:val="2118"/>
        </w:trPr>
        <w:tc>
          <w:tcPr>
            <w:tcW w:w="562" w:type="dxa"/>
            <w:vAlign w:val="center"/>
          </w:tcPr>
          <w:p w:rsidR="000C55D6" w:rsidRDefault="000C55D6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0C55D6" w:rsidRDefault="000C55D6" w:rsidP="00795778">
            <w:pPr>
              <w:pStyle w:val="ConsPlusNormal"/>
              <w:rPr>
                <w:sz w:val="22"/>
                <w:szCs w:val="22"/>
              </w:rPr>
            </w:pPr>
            <w:r w:rsidRPr="000C55D6">
              <w:rPr>
                <w:sz w:val="22"/>
                <w:szCs w:val="22"/>
              </w:rPr>
              <w:t>SRL «BELFAIANTE»</w:t>
            </w:r>
            <w:r>
              <w:rPr>
                <w:sz w:val="22"/>
                <w:szCs w:val="22"/>
              </w:rPr>
              <w:t xml:space="preserve"> (г. Кишинев, Республика Молдова)</w:t>
            </w:r>
          </w:p>
        </w:tc>
        <w:tc>
          <w:tcPr>
            <w:tcW w:w="1985" w:type="dxa"/>
            <w:vAlign w:val="center"/>
          </w:tcPr>
          <w:p w:rsidR="000C55D6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санитарных керамических изделий и комплектующих</w:t>
            </w:r>
          </w:p>
        </w:tc>
        <w:tc>
          <w:tcPr>
            <w:tcW w:w="3969" w:type="dxa"/>
            <w:vAlign w:val="center"/>
          </w:tcPr>
          <w:p w:rsidR="000C55D6" w:rsidRPr="0079577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(Поставщик) обязуется передать продукцию, количество, ассортимент, стоимость которой определяется согласно подписываемых сторонами спецификаций, а SRL «BELFAIANTE» (Покупатель) обязуется принять и оплатить ее</w:t>
            </w:r>
          </w:p>
        </w:tc>
        <w:tc>
          <w:tcPr>
            <w:tcW w:w="2126" w:type="dxa"/>
            <w:vAlign w:val="center"/>
          </w:tcPr>
          <w:p w:rsidR="000C55D6" w:rsidRDefault="00AE202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 долларов США</w:t>
            </w:r>
          </w:p>
        </w:tc>
        <w:tc>
          <w:tcPr>
            <w:tcW w:w="2268" w:type="dxa"/>
            <w:vAlign w:val="center"/>
          </w:tcPr>
          <w:p w:rsidR="000C55D6" w:rsidRDefault="00AE202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C55D6" w:rsidRPr="009865B8" w:rsidTr="00AD3D08">
        <w:trPr>
          <w:trHeight w:val="2120"/>
        </w:trPr>
        <w:tc>
          <w:tcPr>
            <w:tcW w:w="562" w:type="dxa"/>
            <w:vAlign w:val="center"/>
          </w:tcPr>
          <w:p w:rsidR="000C55D6" w:rsidRDefault="000C55D6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vAlign w:val="center"/>
          </w:tcPr>
          <w:p w:rsidR="000C55D6" w:rsidRPr="000C55D6" w:rsidRDefault="000C55D6" w:rsidP="000C55D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Унитарное предприятие «Керамин – Столица Инвест»</w:t>
            </w:r>
          </w:p>
        </w:tc>
        <w:tc>
          <w:tcPr>
            <w:tcW w:w="1985" w:type="dxa"/>
            <w:vAlign w:val="center"/>
          </w:tcPr>
          <w:p w:rsidR="000C55D6" w:rsidRDefault="00AE202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оказания услуг по организации питания </w:t>
            </w:r>
          </w:p>
        </w:tc>
        <w:tc>
          <w:tcPr>
            <w:tcW w:w="3969" w:type="dxa"/>
            <w:vAlign w:val="center"/>
          </w:tcPr>
          <w:p w:rsidR="000C55D6" w:rsidRPr="00795778" w:rsidRDefault="00AE2028" w:rsidP="00E826D7">
            <w:pPr>
              <w:pStyle w:val="ConsPlusNormal"/>
              <w:rPr>
                <w:sz w:val="22"/>
                <w:szCs w:val="22"/>
              </w:rPr>
            </w:pPr>
            <w:r w:rsidRPr="00AE2028">
              <w:rPr>
                <w:sz w:val="22"/>
                <w:szCs w:val="22"/>
              </w:rPr>
              <w:t>ОАО «Керамин» (Исполнитель) обязуется оказывать по заявкам (предварительным заказам) унитарного предприятия «Керамин – Столица Инвест» (Заказчика) услуги по организации и обслуживанию питания, а Заказчик обязуется принимать и оплачивать вышеназванные услуги</w:t>
            </w:r>
          </w:p>
        </w:tc>
        <w:tc>
          <w:tcPr>
            <w:tcW w:w="2126" w:type="dxa"/>
            <w:vAlign w:val="center"/>
          </w:tcPr>
          <w:p w:rsidR="000C55D6" w:rsidRDefault="00AD3D0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C55D6" w:rsidRDefault="00AD3D0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C0D93"/>
    <w:rsid w:val="000C1D99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7357"/>
    <w:rsid w:val="003727A1"/>
    <w:rsid w:val="00373C0D"/>
    <w:rsid w:val="0037745E"/>
    <w:rsid w:val="00395965"/>
    <w:rsid w:val="003A3233"/>
    <w:rsid w:val="003B27DA"/>
    <w:rsid w:val="003E5ABE"/>
    <w:rsid w:val="0043522D"/>
    <w:rsid w:val="0045058B"/>
    <w:rsid w:val="0047054A"/>
    <w:rsid w:val="00470AC1"/>
    <w:rsid w:val="00481598"/>
    <w:rsid w:val="004832ED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4886"/>
    <w:rsid w:val="0055413A"/>
    <w:rsid w:val="005727D6"/>
    <w:rsid w:val="005804C6"/>
    <w:rsid w:val="00580986"/>
    <w:rsid w:val="00584BB0"/>
    <w:rsid w:val="005B486D"/>
    <w:rsid w:val="00661D00"/>
    <w:rsid w:val="006B4A57"/>
    <w:rsid w:val="006B630C"/>
    <w:rsid w:val="006D4204"/>
    <w:rsid w:val="006D4C51"/>
    <w:rsid w:val="0070351F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31B5E"/>
    <w:rsid w:val="00831C46"/>
    <w:rsid w:val="00835D4B"/>
    <w:rsid w:val="008620F3"/>
    <w:rsid w:val="00872576"/>
    <w:rsid w:val="00881144"/>
    <w:rsid w:val="008A002C"/>
    <w:rsid w:val="008B422C"/>
    <w:rsid w:val="008D6A60"/>
    <w:rsid w:val="008F73F4"/>
    <w:rsid w:val="00977F95"/>
    <w:rsid w:val="00982D33"/>
    <w:rsid w:val="009865B8"/>
    <w:rsid w:val="009921E6"/>
    <w:rsid w:val="009979D0"/>
    <w:rsid w:val="009A4C76"/>
    <w:rsid w:val="009D00FA"/>
    <w:rsid w:val="009D4938"/>
    <w:rsid w:val="00A431A6"/>
    <w:rsid w:val="00A45FE8"/>
    <w:rsid w:val="00A55D92"/>
    <w:rsid w:val="00A70FE6"/>
    <w:rsid w:val="00A87C16"/>
    <w:rsid w:val="00AC435A"/>
    <w:rsid w:val="00AD3D08"/>
    <w:rsid w:val="00AE2028"/>
    <w:rsid w:val="00B04C1B"/>
    <w:rsid w:val="00B12FAF"/>
    <w:rsid w:val="00B26705"/>
    <w:rsid w:val="00B30E6D"/>
    <w:rsid w:val="00B56D83"/>
    <w:rsid w:val="00B65E59"/>
    <w:rsid w:val="00B75F05"/>
    <w:rsid w:val="00BA4053"/>
    <w:rsid w:val="00BD6192"/>
    <w:rsid w:val="00BD76CB"/>
    <w:rsid w:val="00BD7A5F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A642C"/>
    <w:rsid w:val="00DA65E5"/>
    <w:rsid w:val="00DF4DFF"/>
    <w:rsid w:val="00E0409C"/>
    <w:rsid w:val="00E31A58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F851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11F2-470A-406C-8882-C5FB3644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2019-12-02T11:50:00Z</dcterms:created>
  <dcterms:modified xsi:type="dcterms:W3CDTF">2019-12-02T11:50:00Z</dcterms:modified>
</cp:coreProperties>
</file>