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DD" w:rsidRPr="000136DE" w:rsidRDefault="006379DD" w:rsidP="006379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36DE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6379DD" w:rsidRDefault="006379DD" w:rsidP="006379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36DE">
        <w:rPr>
          <w:rFonts w:ascii="Times New Roman" w:hAnsi="Times New Roman" w:cs="Times New Roman"/>
          <w:sz w:val="24"/>
          <w:szCs w:val="24"/>
        </w:rPr>
        <w:t>государственного должностного лица*</w:t>
      </w:r>
    </w:p>
    <w:p w:rsidR="006379DD" w:rsidRPr="000136DE" w:rsidRDefault="006379DD" w:rsidP="006379DD">
      <w:pPr>
        <w:rPr>
          <w:snapToGrid w:val="0"/>
        </w:rPr>
      </w:pPr>
    </w:p>
    <w:p w:rsidR="006379DD" w:rsidRPr="000136DE" w:rsidRDefault="006379DD" w:rsidP="006379DD">
      <w:pPr>
        <w:rPr>
          <w:snapToGrid w:val="0"/>
        </w:rPr>
      </w:pPr>
      <w:r w:rsidRPr="000136DE">
        <w:rPr>
          <w:snapToGrid w:val="0"/>
        </w:rPr>
        <w:t xml:space="preserve">Я, </w:t>
      </w:r>
    </w:p>
    <w:p w:rsidR="006379DD" w:rsidRPr="000136DE" w:rsidRDefault="0052605D" w:rsidP="006379DD">
      <w:pPr>
        <w:rPr>
          <w:i/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38099</wp:posOffset>
                </wp:positionV>
                <wp:extent cx="6035040" cy="0"/>
                <wp:effectExtent l="0" t="0" r="381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F6A34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3pt" to="47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" o:allowincell="f"/>
            </w:pict>
          </mc:Fallback>
        </mc:AlternateContent>
      </w:r>
      <w:r w:rsidR="006379DD" w:rsidRPr="000136DE">
        <w:rPr>
          <w:snapToGrid w:val="0"/>
        </w:rPr>
        <w:t xml:space="preserve">                                            </w:t>
      </w:r>
      <w:r w:rsidR="006379DD" w:rsidRPr="000136DE">
        <w:rPr>
          <w:i/>
          <w:snapToGrid w:val="0"/>
        </w:rPr>
        <w:t>(фамилия, имя, отчество)</w:t>
      </w:r>
    </w:p>
    <w:p w:rsidR="006379DD" w:rsidRPr="000136DE" w:rsidRDefault="006379DD" w:rsidP="006379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6DE">
        <w:rPr>
          <w:rFonts w:ascii="Times New Roman" w:hAnsi="Times New Roman" w:cs="Times New Roman"/>
          <w:sz w:val="24"/>
          <w:szCs w:val="24"/>
        </w:rPr>
        <w:t xml:space="preserve"> занимающий (-ая) (претендующий (-ая) на)  должность </w:t>
      </w:r>
      <w:r w:rsidRPr="000136DE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6379DD" w:rsidRPr="000136DE" w:rsidRDefault="006379DD" w:rsidP="006379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36DE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_______________________________________________________________________________ </w:t>
      </w:r>
      <w:r w:rsidRPr="000136DE">
        <w:rPr>
          <w:rFonts w:ascii="Times New Roman" w:hAnsi="Times New Roman" w:cs="Times New Roman"/>
          <w:sz w:val="24"/>
          <w:szCs w:val="24"/>
        </w:rPr>
        <w:t xml:space="preserve">в Открытом акционерном обществе «Керамин» (далее – Общество), являюсь государственным должностным лицом в соответствии с </w:t>
      </w:r>
      <w:hyperlink r:id="rId8" w:history="1">
        <w:r w:rsidRPr="000136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36DE">
        <w:rPr>
          <w:rFonts w:ascii="Times New Roman" w:hAnsi="Times New Roman" w:cs="Times New Roman"/>
          <w:sz w:val="24"/>
          <w:szCs w:val="24"/>
        </w:rPr>
        <w:t xml:space="preserve"> Республики Беларусь от 15.07.2015 № 305-З «О борьбе с коррупцией» (далее – Закон), в связи с чем обязуюсь:</w:t>
      </w:r>
    </w:p>
    <w:p w:rsidR="006379DD" w:rsidRPr="000136DE" w:rsidRDefault="006379DD" w:rsidP="006379DD">
      <w:pPr>
        <w:autoSpaceDE w:val="0"/>
        <w:autoSpaceDN w:val="0"/>
        <w:adjustRightInd w:val="0"/>
        <w:ind w:firstLine="567"/>
        <w:jc w:val="both"/>
      </w:pPr>
      <w:r w:rsidRPr="000136DE">
        <w:t>не заниматься предпринимательской деятельностью лично либо через иных лиц, не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6379DD" w:rsidRPr="000136DE" w:rsidRDefault="006379DD" w:rsidP="006379D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DE">
        <w:rPr>
          <w:rFonts w:ascii="Times New Roman" w:hAnsi="Times New Roman" w:cs="Times New Roman"/>
          <w:sz w:val="24"/>
          <w:szCs w:val="24"/>
        </w:rPr>
        <w:t xml:space="preserve">не быть представителем третьих лиц по вопросам, связанным с деятельностью Общества либо подконтрольной </w:t>
      </w:r>
      <w:r>
        <w:rPr>
          <w:rFonts w:ascii="Times New Roman" w:hAnsi="Times New Roman" w:cs="Times New Roman"/>
          <w:sz w:val="24"/>
          <w:szCs w:val="24"/>
        </w:rPr>
        <w:t>Обществу</w:t>
      </w:r>
      <w:r w:rsidRPr="000136DE">
        <w:rPr>
          <w:rFonts w:ascii="Times New Roman" w:hAnsi="Times New Roman" w:cs="Times New Roman"/>
          <w:sz w:val="24"/>
          <w:szCs w:val="24"/>
        </w:rPr>
        <w:t xml:space="preserve"> организации; </w:t>
      </w:r>
    </w:p>
    <w:p w:rsidR="006379DD" w:rsidRPr="000136DE" w:rsidRDefault="006379DD" w:rsidP="006379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DE">
        <w:rPr>
          <w:rFonts w:ascii="Times New Roman" w:hAnsi="Times New Roman" w:cs="Times New Roman"/>
          <w:sz w:val="24"/>
          <w:szCs w:val="24"/>
        </w:rPr>
        <w:t xml:space="preserve">не принимать участие лично или через иных лиц в управлении коммерческой организацией, за исключением случаев, предусмотренных </w:t>
      </w:r>
      <w:hyperlink r:id="rId9" w:history="1">
        <w:r w:rsidRPr="000136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36DE">
        <w:rPr>
          <w:rFonts w:ascii="Times New Roman" w:hAnsi="Times New Roman" w:cs="Times New Roman"/>
          <w:sz w:val="24"/>
          <w:szCs w:val="24"/>
        </w:rPr>
        <w:t xml:space="preserve"> и иными законодательными актами Республики Беларусь;</w:t>
      </w:r>
    </w:p>
    <w:p w:rsidR="006379DD" w:rsidRPr="000136DE" w:rsidRDefault="006379DD" w:rsidP="006379DD">
      <w:pPr>
        <w:autoSpaceDE w:val="0"/>
        <w:autoSpaceDN w:val="0"/>
        <w:adjustRightInd w:val="0"/>
        <w:ind w:firstLine="567"/>
        <w:jc w:val="both"/>
      </w:pPr>
      <w:r w:rsidRPr="000136DE">
        <w:t xml:space="preserve">не совершать от имени Общества сделки с юридическими лицами, собственниками имущества или аффилированными лицами которых в соответствии с законодательными актами Республики Беларусь о хозяйственных обществах являются мои супруг (супруга), близкие родственники или свойственники, а также с индивидуальными предпринимателями, являющимися моими супругом (супругой), близкими родственниками или свойственниками, а равно не поручать совершение таких сделок иным должностным лицам в нарушение порядка, установленного законодательными актами Республики Беларусь о хозяйственных обществах и учредительными документами Общества; </w:t>
      </w:r>
    </w:p>
    <w:p w:rsidR="006379DD" w:rsidRPr="000136DE" w:rsidRDefault="006379DD" w:rsidP="006379DD">
      <w:pPr>
        <w:autoSpaceDE w:val="0"/>
        <w:autoSpaceDN w:val="0"/>
        <w:adjustRightInd w:val="0"/>
        <w:ind w:firstLine="567"/>
        <w:jc w:val="both"/>
      </w:pPr>
      <w:r w:rsidRPr="000136DE">
        <w:t>не выполнять имеющие отношение к трудовой деятельности указания и поручения политической партии, иного общественного объединения, членом которой (которого) я являюсь;</w:t>
      </w:r>
    </w:p>
    <w:p w:rsidR="006379DD" w:rsidRPr="000136DE" w:rsidRDefault="006379DD" w:rsidP="006379DD">
      <w:pPr>
        <w:autoSpaceDE w:val="0"/>
        <w:autoSpaceDN w:val="0"/>
        <w:adjustRightInd w:val="0"/>
        <w:ind w:firstLine="567"/>
        <w:jc w:val="both"/>
      </w:pPr>
      <w:r w:rsidRPr="000136DE">
        <w:t>приостановить свое членство в политической партии, если в соответствии с законодательством Республики Беларусь исполнение должностных обязанностей будет являться несовместимым с принадлежностью к политической партии;</w:t>
      </w:r>
    </w:p>
    <w:p w:rsidR="006379DD" w:rsidRPr="000136DE" w:rsidRDefault="006379DD" w:rsidP="006379DD">
      <w:pPr>
        <w:pStyle w:val="ConsPlusNormal"/>
        <w:ind w:firstLine="567"/>
        <w:jc w:val="both"/>
        <w:rPr>
          <w:sz w:val="24"/>
          <w:szCs w:val="24"/>
        </w:rPr>
      </w:pPr>
      <w:r w:rsidRPr="000136DE">
        <w:rPr>
          <w:rFonts w:ascii="Times New Roman" w:hAnsi="Times New Roman" w:cs="Times New Roman"/>
          <w:sz w:val="24"/>
          <w:szCs w:val="24"/>
        </w:rPr>
        <w:t>не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трудовых обязанностей;</w:t>
      </w:r>
    </w:p>
    <w:p w:rsidR="006379DD" w:rsidRPr="000136DE" w:rsidRDefault="006379DD" w:rsidP="006379DD">
      <w:pPr>
        <w:autoSpaceDE w:val="0"/>
        <w:autoSpaceDN w:val="0"/>
        <w:adjustRightInd w:val="0"/>
        <w:ind w:firstLine="567"/>
        <w:jc w:val="both"/>
      </w:pPr>
      <w:r w:rsidRPr="000136DE">
        <w:t>не иметь счета в иностранных банках, за исключением случаев выполнения государственных функций в иностранных государствах и иных случаях, установленных законодательными актами;</w:t>
      </w:r>
    </w:p>
    <w:p w:rsidR="006379DD" w:rsidRPr="000136DE" w:rsidRDefault="006379DD" w:rsidP="006379DD">
      <w:pPr>
        <w:autoSpaceDE w:val="0"/>
        <w:autoSpaceDN w:val="0"/>
        <w:adjustRightInd w:val="0"/>
        <w:ind w:firstLine="567"/>
        <w:jc w:val="both"/>
      </w:pPr>
      <w:r w:rsidRPr="000136DE">
        <w:t xml:space="preserve">не осуществлять поездки за счет физических и (или) юридических лиц, отношения с которыми входят в вопросы трудовой деятельности, за исключением следующих поездок: служебных командировок, а также иных </w:t>
      </w:r>
      <w:r>
        <w:t xml:space="preserve">видов поездок, </w:t>
      </w:r>
      <w:r w:rsidRPr="000136DE">
        <w:t>предусмотренных Законом;</w:t>
      </w:r>
    </w:p>
    <w:p w:rsidR="006379DD" w:rsidRPr="000136DE" w:rsidRDefault="006379DD" w:rsidP="006379DD">
      <w:pPr>
        <w:autoSpaceDE w:val="0"/>
        <w:autoSpaceDN w:val="0"/>
        <w:adjustRightInd w:val="0"/>
        <w:ind w:firstLine="567"/>
        <w:jc w:val="both"/>
      </w:pPr>
      <w:r w:rsidRPr="000136DE">
        <w:t>не использовать во внеслужебных целях средства материально-технического, финансового и информационного обеспечения, другое имущество Общества и информацию, распространение и (или) предоставление которой ограничено, полученные при исполнении трудовых обязанностей.</w:t>
      </w:r>
    </w:p>
    <w:p w:rsidR="006379DD" w:rsidRDefault="006379DD" w:rsidP="006379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6DE">
        <w:rPr>
          <w:rFonts w:ascii="Times New Roman" w:hAnsi="Times New Roman" w:cs="Times New Roman"/>
          <w:sz w:val="24"/>
          <w:szCs w:val="24"/>
        </w:rPr>
        <w:t>Мне разъяснено, что государственное должностное лицо, нарушившее данное письменное обязательство, привлекается к ответственности, в том числе к дисциплинарной ответственности вплоть до увольнения с занимаемой должности в порядке, предусмотренном законодательными актами Республики Беларусь.</w:t>
      </w:r>
    </w:p>
    <w:p w:rsidR="006379DD" w:rsidRPr="000136DE" w:rsidRDefault="006379DD" w:rsidP="006379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9DD" w:rsidRPr="000136DE" w:rsidRDefault="006379DD" w:rsidP="006379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6DE">
        <w:rPr>
          <w:rFonts w:ascii="Times New Roman" w:hAnsi="Times New Roman" w:cs="Times New Roman"/>
          <w:sz w:val="24"/>
          <w:szCs w:val="24"/>
        </w:rPr>
        <w:t xml:space="preserve">______________                          ___________                     </w:t>
      </w:r>
      <w:r w:rsidRPr="000136DE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6379DD" w:rsidRPr="00466063" w:rsidRDefault="006379DD" w:rsidP="006379D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66063">
        <w:rPr>
          <w:rFonts w:ascii="Times New Roman" w:hAnsi="Times New Roman" w:cs="Times New Roman"/>
        </w:rPr>
        <w:t xml:space="preserve">  (дата)                                               (подпись)                                         (инициалы, фамилия)</w:t>
      </w:r>
    </w:p>
    <w:p w:rsidR="006379DD" w:rsidRPr="000136DE" w:rsidRDefault="006379DD" w:rsidP="006379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36D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6379DD" w:rsidRDefault="006379DD" w:rsidP="005710C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136DE">
        <w:rPr>
          <w:i/>
        </w:rPr>
        <w:t xml:space="preserve">*В соответствии с Законом Республики Беларусь «О борьбе с коррупцией» к государственным должностным лицам относятся,  в  том  числе  </w:t>
      </w:r>
      <w:r w:rsidRPr="000136DE">
        <w:rPr>
          <w:i/>
          <w:iCs/>
        </w:rPr>
        <w:t>лица,  постоянно  или  временно  либо  по  специальному  полномочию  занимающие  должности, связанные с выполнением организационно-распорядительных или административно-хозяйственных обязанностей в организации, в уставном фонде которой 50 и более процентов долей (акций) находится в собственности государства  и (или) его административно-территориальных единиц.</w:t>
      </w:r>
    </w:p>
    <w:p w:rsidR="006379DD" w:rsidRDefault="006379DD" w:rsidP="00A27D87">
      <w:pPr>
        <w:spacing w:after="140"/>
        <w:jc w:val="both"/>
        <w:rPr>
          <w:sz w:val="28"/>
          <w:szCs w:val="28"/>
        </w:rPr>
      </w:pPr>
    </w:p>
    <w:p w:rsidR="006379DD" w:rsidRDefault="006379DD" w:rsidP="00A27D87">
      <w:pPr>
        <w:spacing w:after="140"/>
        <w:jc w:val="both"/>
        <w:rPr>
          <w:sz w:val="28"/>
          <w:szCs w:val="28"/>
        </w:rPr>
      </w:pPr>
    </w:p>
    <w:p w:rsidR="006379DD" w:rsidRPr="00E13657" w:rsidRDefault="006379DD" w:rsidP="00A27D87">
      <w:pPr>
        <w:spacing w:after="140"/>
        <w:jc w:val="both"/>
        <w:rPr>
          <w:sz w:val="28"/>
          <w:szCs w:val="28"/>
        </w:rPr>
      </w:pPr>
    </w:p>
    <w:sectPr w:rsidR="006379DD" w:rsidRPr="00E13657" w:rsidSect="00E21936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F3" w:rsidRDefault="008540F3">
      <w:r>
        <w:separator/>
      </w:r>
    </w:p>
  </w:endnote>
  <w:endnote w:type="continuationSeparator" w:id="0">
    <w:p w:rsidR="008540F3" w:rsidRDefault="008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F3" w:rsidRDefault="008540F3">
      <w:r>
        <w:separator/>
      </w:r>
    </w:p>
  </w:footnote>
  <w:footnote w:type="continuationSeparator" w:id="0">
    <w:p w:rsidR="008540F3" w:rsidRDefault="0085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" o:bullet="t">
        <v:imagedata r:id="rId1" o:title=""/>
      </v:shape>
    </w:pict>
  </w:numPicBullet>
  <w:abstractNum w:abstractNumId="0" w15:restartNumberingAfterBreak="0">
    <w:nsid w:val="09C2052E"/>
    <w:multiLevelType w:val="hybridMultilevel"/>
    <w:tmpl w:val="F26E033E"/>
    <w:lvl w:ilvl="0" w:tplc="463E2D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25728"/>
    <w:multiLevelType w:val="hybridMultilevel"/>
    <w:tmpl w:val="1DF0C8E8"/>
    <w:lvl w:ilvl="0" w:tplc="96C6A0E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423F8B"/>
    <w:multiLevelType w:val="hybridMultilevel"/>
    <w:tmpl w:val="E95E77F0"/>
    <w:lvl w:ilvl="0" w:tplc="491E8D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FC4004"/>
    <w:multiLevelType w:val="hybridMultilevel"/>
    <w:tmpl w:val="7D18845E"/>
    <w:lvl w:ilvl="0" w:tplc="EA708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AB0F9A"/>
    <w:multiLevelType w:val="hybridMultilevel"/>
    <w:tmpl w:val="2FD8D322"/>
    <w:lvl w:ilvl="0" w:tplc="7A2A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2762F"/>
    <w:multiLevelType w:val="hybridMultilevel"/>
    <w:tmpl w:val="567C5CE6"/>
    <w:lvl w:ilvl="0" w:tplc="F7E6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133758"/>
    <w:multiLevelType w:val="hybridMultilevel"/>
    <w:tmpl w:val="7D18845E"/>
    <w:lvl w:ilvl="0" w:tplc="EA708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31"/>
    <w:rsid w:val="00002CB0"/>
    <w:rsid w:val="00013268"/>
    <w:rsid w:val="00021038"/>
    <w:rsid w:val="000545A3"/>
    <w:rsid w:val="00060067"/>
    <w:rsid w:val="0007621D"/>
    <w:rsid w:val="00077E10"/>
    <w:rsid w:val="00097E22"/>
    <w:rsid w:val="000B455F"/>
    <w:rsid w:val="000C15EB"/>
    <w:rsid w:val="000F3004"/>
    <w:rsid w:val="0010565E"/>
    <w:rsid w:val="001131EB"/>
    <w:rsid w:val="00131103"/>
    <w:rsid w:val="00132E30"/>
    <w:rsid w:val="001403B5"/>
    <w:rsid w:val="001761B1"/>
    <w:rsid w:val="0018154B"/>
    <w:rsid w:val="00181CA1"/>
    <w:rsid w:val="00185EEA"/>
    <w:rsid w:val="001B2E3F"/>
    <w:rsid w:val="001B6037"/>
    <w:rsid w:val="001C7AE7"/>
    <w:rsid w:val="001D5554"/>
    <w:rsid w:val="002055D5"/>
    <w:rsid w:val="00232C75"/>
    <w:rsid w:val="002451CE"/>
    <w:rsid w:val="00260AD3"/>
    <w:rsid w:val="0026705C"/>
    <w:rsid w:val="0029503B"/>
    <w:rsid w:val="0029787C"/>
    <w:rsid w:val="002A3A22"/>
    <w:rsid w:val="002B0F67"/>
    <w:rsid w:val="002B5C73"/>
    <w:rsid w:val="002C4766"/>
    <w:rsid w:val="002C6D7B"/>
    <w:rsid w:val="002E7C87"/>
    <w:rsid w:val="002F5882"/>
    <w:rsid w:val="00336F65"/>
    <w:rsid w:val="003543E6"/>
    <w:rsid w:val="00375A45"/>
    <w:rsid w:val="003818FA"/>
    <w:rsid w:val="003B24AA"/>
    <w:rsid w:val="003D4F9C"/>
    <w:rsid w:val="003F2B75"/>
    <w:rsid w:val="00400BF9"/>
    <w:rsid w:val="00401363"/>
    <w:rsid w:val="0041375E"/>
    <w:rsid w:val="00446987"/>
    <w:rsid w:val="00497EA4"/>
    <w:rsid w:val="004C401C"/>
    <w:rsid w:val="004C7423"/>
    <w:rsid w:val="004F1A35"/>
    <w:rsid w:val="0050283C"/>
    <w:rsid w:val="00522B53"/>
    <w:rsid w:val="0052605D"/>
    <w:rsid w:val="0054335C"/>
    <w:rsid w:val="00562074"/>
    <w:rsid w:val="00566FF3"/>
    <w:rsid w:val="005710C0"/>
    <w:rsid w:val="00574B08"/>
    <w:rsid w:val="005A5C3E"/>
    <w:rsid w:val="00636961"/>
    <w:rsid w:val="006379DD"/>
    <w:rsid w:val="00644F53"/>
    <w:rsid w:val="00654F24"/>
    <w:rsid w:val="00660204"/>
    <w:rsid w:val="006632B4"/>
    <w:rsid w:val="006663E2"/>
    <w:rsid w:val="006F6B35"/>
    <w:rsid w:val="00701F03"/>
    <w:rsid w:val="007575DA"/>
    <w:rsid w:val="007D54EB"/>
    <w:rsid w:val="007E1497"/>
    <w:rsid w:val="00832FB8"/>
    <w:rsid w:val="008540F3"/>
    <w:rsid w:val="00875CD9"/>
    <w:rsid w:val="0088303D"/>
    <w:rsid w:val="008860C7"/>
    <w:rsid w:val="008B6871"/>
    <w:rsid w:val="008D354E"/>
    <w:rsid w:val="008E7198"/>
    <w:rsid w:val="008F5566"/>
    <w:rsid w:val="0091239C"/>
    <w:rsid w:val="00921789"/>
    <w:rsid w:val="00933205"/>
    <w:rsid w:val="009B1923"/>
    <w:rsid w:val="009B417D"/>
    <w:rsid w:val="009B62E2"/>
    <w:rsid w:val="00A213D9"/>
    <w:rsid w:val="00A26BE0"/>
    <w:rsid w:val="00A27D87"/>
    <w:rsid w:val="00A35294"/>
    <w:rsid w:val="00A37692"/>
    <w:rsid w:val="00A46A57"/>
    <w:rsid w:val="00A60BE3"/>
    <w:rsid w:val="00AA0A40"/>
    <w:rsid w:val="00AC351E"/>
    <w:rsid w:val="00AC650F"/>
    <w:rsid w:val="00AD181A"/>
    <w:rsid w:val="00AF4875"/>
    <w:rsid w:val="00AF5DA8"/>
    <w:rsid w:val="00B26176"/>
    <w:rsid w:val="00B27632"/>
    <w:rsid w:val="00B350B1"/>
    <w:rsid w:val="00B450C6"/>
    <w:rsid w:val="00B473B0"/>
    <w:rsid w:val="00B55137"/>
    <w:rsid w:val="00B63BDF"/>
    <w:rsid w:val="00B651DA"/>
    <w:rsid w:val="00BB268C"/>
    <w:rsid w:val="00BD3DC2"/>
    <w:rsid w:val="00BE1889"/>
    <w:rsid w:val="00C107B6"/>
    <w:rsid w:val="00C347FF"/>
    <w:rsid w:val="00C53EB9"/>
    <w:rsid w:val="00C6300B"/>
    <w:rsid w:val="00CD79AB"/>
    <w:rsid w:val="00CF6D7E"/>
    <w:rsid w:val="00D004D6"/>
    <w:rsid w:val="00D12CD3"/>
    <w:rsid w:val="00D867D4"/>
    <w:rsid w:val="00DA6452"/>
    <w:rsid w:val="00DB28E0"/>
    <w:rsid w:val="00DB7831"/>
    <w:rsid w:val="00DC161F"/>
    <w:rsid w:val="00DE0EEE"/>
    <w:rsid w:val="00DF5CDC"/>
    <w:rsid w:val="00DF6D93"/>
    <w:rsid w:val="00E01C82"/>
    <w:rsid w:val="00E13657"/>
    <w:rsid w:val="00E13F0D"/>
    <w:rsid w:val="00E21936"/>
    <w:rsid w:val="00E26837"/>
    <w:rsid w:val="00E45BF3"/>
    <w:rsid w:val="00E80FE2"/>
    <w:rsid w:val="00EB7F0C"/>
    <w:rsid w:val="00F061ED"/>
    <w:rsid w:val="00F34EF9"/>
    <w:rsid w:val="00F51D4F"/>
    <w:rsid w:val="00F66970"/>
    <w:rsid w:val="00F711FD"/>
    <w:rsid w:val="00F905B2"/>
    <w:rsid w:val="00FA3031"/>
    <w:rsid w:val="00FB21AF"/>
    <w:rsid w:val="00FC70B0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4283F"/>
  <w15:docId w15:val="{8F573E78-ABAA-4F97-B5A1-9797556A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D5"/>
    <w:rPr>
      <w:sz w:val="24"/>
      <w:szCs w:val="24"/>
    </w:rPr>
  </w:style>
  <w:style w:type="paragraph" w:styleId="1">
    <w:name w:val="heading 1"/>
    <w:basedOn w:val="a"/>
    <w:next w:val="a"/>
    <w:qFormat/>
    <w:rsid w:val="002055D5"/>
    <w:pPr>
      <w:keepNext/>
      <w:ind w:hanging="540"/>
      <w:jc w:val="center"/>
      <w:outlineLvl w:val="0"/>
    </w:pPr>
    <w:rPr>
      <w:b/>
      <w:color w:val="808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55D5"/>
    <w:pPr>
      <w:ind w:right="98"/>
      <w:jc w:val="center"/>
    </w:pPr>
    <w:rPr>
      <w:b/>
      <w:bCs/>
      <w:color w:val="808080"/>
    </w:rPr>
  </w:style>
  <w:style w:type="paragraph" w:styleId="a4">
    <w:name w:val="Subtitle"/>
    <w:basedOn w:val="a"/>
    <w:qFormat/>
    <w:rsid w:val="002055D5"/>
    <w:pPr>
      <w:ind w:left="-720" w:firstLine="180"/>
      <w:jc w:val="center"/>
    </w:pPr>
    <w:rPr>
      <w:b/>
      <w:color w:val="666699"/>
      <w:sz w:val="22"/>
      <w:szCs w:val="22"/>
    </w:rPr>
  </w:style>
  <w:style w:type="paragraph" w:styleId="a5">
    <w:name w:val="header"/>
    <w:basedOn w:val="a"/>
    <w:rsid w:val="00D867D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867D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DA64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A645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DA6452"/>
    <w:rPr>
      <w:sz w:val="16"/>
      <w:szCs w:val="16"/>
    </w:rPr>
  </w:style>
  <w:style w:type="paragraph" w:styleId="aa">
    <w:name w:val="annotation text"/>
    <w:basedOn w:val="a"/>
    <w:link w:val="ab"/>
    <w:rsid w:val="00DA64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A6452"/>
  </w:style>
  <w:style w:type="paragraph" w:styleId="ac">
    <w:name w:val="annotation subject"/>
    <w:basedOn w:val="aa"/>
    <w:next w:val="aa"/>
    <w:link w:val="ad"/>
    <w:rsid w:val="00DA6452"/>
    <w:rPr>
      <w:b/>
      <w:bCs/>
    </w:rPr>
  </w:style>
  <w:style w:type="character" w:customStyle="1" w:styleId="ad">
    <w:name w:val="Тема примечания Знак"/>
    <w:basedOn w:val="ab"/>
    <w:link w:val="ac"/>
    <w:rsid w:val="00DA6452"/>
    <w:rPr>
      <w:b/>
      <w:bCs/>
    </w:rPr>
  </w:style>
  <w:style w:type="paragraph" w:customStyle="1" w:styleId="ConsPlusNonformat">
    <w:name w:val="ConsPlusNonformat"/>
    <w:rsid w:val="00F66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379D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1EFB2CE4A28178AFEB70EBDB6ADBD2EDC94AB1889A81FA2EB626358CFF5AE85F7FDFQ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0B1FAE5D955E378C7ED5D79D7E6F6C0B104F3EB7E83B73637A0377EB8585F0A53DL5X3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50963-E8E8-4FFA-82A6-FEE62F86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Бланк3</vt:lpstr>
    </vt:vector>
  </TitlesOfParts>
  <Company>keramin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Бланк3</dc:title>
  <dc:subject/>
  <dc:creator>GalitsynAV</dc:creator>
  <cp:keywords/>
  <dc:description/>
  <cp:lastModifiedBy>Жданович Виктория Георгиевна</cp:lastModifiedBy>
  <cp:revision>2</cp:revision>
  <cp:lastPrinted>2005-06-03T12:35:00Z</cp:lastPrinted>
  <dcterms:created xsi:type="dcterms:W3CDTF">2020-11-27T11:59:00Z</dcterms:created>
  <dcterms:modified xsi:type="dcterms:W3CDTF">2020-11-27T11:59:00Z</dcterms:modified>
</cp:coreProperties>
</file>