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59" w:rsidRPr="001F5B93" w:rsidRDefault="004E30A1" w:rsidP="00B65E59">
      <w:pPr>
        <w:pStyle w:val="a3"/>
        <w:jc w:val="both"/>
      </w:pPr>
      <w:r w:rsidRPr="001F5B93">
        <w:t>Открытое акционерное общество</w:t>
      </w:r>
      <w:r w:rsidR="00B65E59" w:rsidRPr="001F5B93">
        <w:t xml:space="preserve"> «Керамин»</w:t>
      </w:r>
      <w:r w:rsidRPr="001F5B93">
        <w:t xml:space="preserve"> (эмитент), местонахождение: 220024, г. Минск, ул. Серова, 22, комн. 1,</w:t>
      </w:r>
      <w:r w:rsidR="00B65E59" w:rsidRPr="001F5B93">
        <w:t xml:space="preserve"> настоящим уведомляет, что решением Наблюдательного совета Общества от </w:t>
      </w:r>
      <w:r w:rsidR="00C55C05">
        <w:t>04.11</w:t>
      </w:r>
      <w:r w:rsidR="00E36638" w:rsidRPr="001F5B93">
        <w:t>.2017</w:t>
      </w:r>
      <w:r w:rsidR="00BA4053" w:rsidRPr="001F5B93">
        <w:t xml:space="preserve"> (протокол № </w:t>
      </w:r>
      <w:r w:rsidR="00C55C05">
        <w:t>35</w:t>
      </w:r>
      <w:r w:rsidR="00B65E59" w:rsidRPr="001F5B93">
        <w:t xml:space="preserve">) принято решение о </w:t>
      </w:r>
      <w:r w:rsidRPr="001F5B93">
        <w:t>совершении</w:t>
      </w:r>
      <w:r w:rsidR="00B60BD4" w:rsidRPr="001F5B93">
        <w:t xml:space="preserve"> сделок</w:t>
      </w:r>
      <w:r w:rsidR="00B65E59" w:rsidRPr="001F5B93">
        <w:t xml:space="preserve"> с заинтересованностью аффилированных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984"/>
        <w:gridCol w:w="3828"/>
        <w:gridCol w:w="2126"/>
        <w:gridCol w:w="2268"/>
      </w:tblGrid>
      <w:tr w:rsidR="00A45FE8" w:rsidRPr="001F5B93" w:rsidTr="00E06E8B">
        <w:tc>
          <w:tcPr>
            <w:tcW w:w="562" w:type="dxa"/>
          </w:tcPr>
          <w:p w:rsidR="00A45FE8" w:rsidRPr="001F5B93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F5B93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1F5B93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686" w:type="dxa"/>
          </w:tcPr>
          <w:p w:rsidR="00A45FE8" w:rsidRPr="001F5B93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F5B93">
              <w:rPr>
                <w:b/>
                <w:sz w:val="22"/>
                <w:szCs w:val="22"/>
              </w:rPr>
              <w:t xml:space="preserve">Сторона сделки, помимо </w:t>
            </w:r>
          </w:p>
          <w:p w:rsidR="00A45FE8" w:rsidRPr="001F5B93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F5B93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984" w:type="dxa"/>
          </w:tcPr>
          <w:p w:rsidR="00A45FE8" w:rsidRPr="001F5B93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F5B93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3828" w:type="dxa"/>
          </w:tcPr>
          <w:p w:rsidR="00A45FE8" w:rsidRPr="001F5B93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F5B93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2126" w:type="dxa"/>
          </w:tcPr>
          <w:p w:rsidR="00A45FE8" w:rsidRPr="001F5B93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F5B93">
              <w:rPr>
                <w:b/>
                <w:sz w:val="22"/>
                <w:szCs w:val="22"/>
              </w:rPr>
              <w:t xml:space="preserve">Сумма сделки </w:t>
            </w:r>
          </w:p>
        </w:tc>
        <w:tc>
          <w:tcPr>
            <w:tcW w:w="2268" w:type="dxa"/>
          </w:tcPr>
          <w:p w:rsidR="00A45FE8" w:rsidRPr="001F5B93" w:rsidRDefault="00A45FE8" w:rsidP="004E30A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F5B93">
              <w:rPr>
                <w:b/>
                <w:sz w:val="22"/>
                <w:szCs w:val="22"/>
              </w:rPr>
              <w:t>Балансовая стоимость активов</w:t>
            </w:r>
            <w:r w:rsidR="00F97BA4" w:rsidRPr="001F5B93">
              <w:rPr>
                <w:b/>
                <w:sz w:val="22"/>
                <w:szCs w:val="22"/>
              </w:rPr>
              <w:t xml:space="preserve"> ОАО «Керамин»</w:t>
            </w:r>
            <w:r w:rsidR="00EA4B8F" w:rsidRPr="001F5B93">
              <w:rPr>
                <w:b/>
                <w:sz w:val="22"/>
                <w:szCs w:val="22"/>
              </w:rPr>
              <w:t xml:space="preserve"> по состоянию на </w:t>
            </w:r>
            <w:r w:rsidR="00C55C05">
              <w:rPr>
                <w:b/>
                <w:sz w:val="22"/>
                <w:szCs w:val="22"/>
              </w:rPr>
              <w:t>30.09</w:t>
            </w:r>
            <w:r w:rsidR="0095467C" w:rsidRPr="001F5B93">
              <w:rPr>
                <w:b/>
                <w:sz w:val="22"/>
                <w:szCs w:val="22"/>
              </w:rPr>
              <w:t>.2017</w:t>
            </w:r>
            <w:r w:rsidRPr="001F5B9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55C05" w:rsidRPr="00B5555A" w:rsidTr="00C55C05">
        <w:trPr>
          <w:trHeight w:val="1147"/>
        </w:trPr>
        <w:tc>
          <w:tcPr>
            <w:tcW w:w="562" w:type="dxa"/>
            <w:vMerge w:val="restart"/>
          </w:tcPr>
          <w:p w:rsidR="00C55C05" w:rsidRPr="001F5B93" w:rsidRDefault="00C55C05" w:rsidP="00A15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F5B93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686" w:type="dxa"/>
            <w:vMerge w:val="restart"/>
          </w:tcPr>
          <w:p w:rsidR="00C55C05" w:rsidRPr="001F5B93" w:rsidRDefault="00C55C05" w:rsidP="001F5B9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«Керамин-Нева» (г. Санкт-Петербург, Российская Федерация)</w:t>
            </w:r>
          </w:p>
        </w:tc>
        <w:tc>
          <w:tcPr>
            <w:tcW w:w="1984" w:type="dxa"/>
          </w:tcPr>
          <w:p w:rsidR="00C55C05" w:rsidRPr="001F5B93" w:rsidRDefault="00C55C05" w:rsidP="00C55C05">
            <w:pPr>
              <w:pStyle w:val="ConsPlusNormal"/>
              <w:rPr>
                <w:sz w:val="22"/>
                <w:szCs w:val="22"/>
              </w:rPr>
            </w:pPr>
            <w:r w:rsidRPr="001F5B93">
              <w:rPr>
                <w:sz w:val="22"/>
                <w:szCs w:val="22"/>
              </w:rPr>
              <w:t xml:space="preserve">Договор </w:t>
            </w:r>
            <w:r>
              <w:rPr>
                <w:sz w:val="22"/>
                <w:szCs w:val="22"/>
              </w:rPr>
              <w:t>поставки</w:t>
            </w:r>
          </w:p>
        </w:tc>
        <w:tc>
          <w:tcPr>
            <w:tcW w:w="3828" w:type="dxa"/>
          </w:tcPr>
          <w:p w:rsidR="00C55C05" w:rsidRPr="001F5B93" w:rsidRDefault="00C55C05" w:rsidP="004E681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изменений в договор поставки </w:t>
            </w:r>
            <w:r w:rsidRPr="00D17701">
              <w:rPr>
                <w:sz w:val="22"/>
                <w:szCs w:val="22"/>
              </w:rPr>
              <w:t>от 23.12.2016 № С-133</w:t>
            </w:r>
            <w:r>
              <w:rPr>
                <w:sz w:val="22"/>
                <w:szCs w:val="22"/>
              </w:rPr>
              <w:t xml:space="preserve"> в части</w:t>
            </w:r>
            <w:r w:rsidRPr="00DA64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изменения уровня отпускных цен</w:t>
            </w:r>
          </w:p>
        </w:tc>
        <w:tc>
          <w:tcPr>
            <w:tcW w:w="2126" w:type="dxa"/>
          </w:tcPr>
          <w:p w:rsidR="00C55C05" w:rsidRPr="001F5B93" w:rsidRDefault="00C55C05" w:rsidP="00A15EC7">
            <w:pPr>
              <w:pStyle w:val="ConsPlusNormal"/>
              <w:rPr>
                <w:sz w:val="22"/>
                <w:szCs w:val="22"/>
              </w:rPr>
            </w:pPr>
            <w:r w:rsidRPr="001F5B93">
              <w:rPr>
                <w:sz w:val="22"/>
                <w:szCs w:val="22"/>
              </w:rPr>
              <w:t>-</w:t>
            </w:r>
          </w:p>
          <w:p w:rsidR="00C55C05" w:rsidRPr="001F5B93" w:rsidRDefault="00C55C05" w:rsidP="00A15E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55C05" w:rsidRPr="00B5555A" w:rsidRDefault="00C55C05" w:rsidP="000C6C0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  <w:r w:rsidRPr="001F5B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492</w:t>
            </w:r>
            <w:r w:rsidRPr="001F5B93">
              <w:rPr>
                <w:sz w:val="22"/>
                <w:szCs w:val="22"/>
              </w:rPr>
              <w:t xml:space="preserve"> тыс. белорусских рублей</w:t>
            </w:r>
          </w:p>
          <w:p w:rsidR="00C55C05" w:rsidRPr="00B5555A" w:rsidRDefault="00C55C05" w:rsidP="000C6C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C55C05" w:rsidRPr="00B5555A" w:rsidTr="00C55C05">
        <w:trPr>
          <w:trHeight w:val="1147"/>
        </w:trPr>
        <w:tc>
          <w:tcPr>
            <w:tcW w:w="562" w:type="dxa"/>
            <w:vMerge/>
          </w:tcPr>
          <w:p w:rsidR="00C55C05" w:rsidRPr="001F5B93" w:rsidRDefault="00C55C05" w:rsidP="00A15EC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C55C05" w:rsidRDefault="00C55C05" w:rsidP="001F5B9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55C05" w:rsidRPr="001F5B93" w:rsidRDefault="00C55C05" w:rsidP="00C55C0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купли - продажи</w:t>
            </w:r>
          </w:p>
        </w:tc>
        <w:tc>
          <w:tcPr>
            <w:tcW w:w="3828" w:type="dxa"/>
          </w:tcPr>
          <w:p w:rsidR="00C55C05" w:rsidRDefault="00C55C05" w:rsidP="004E681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r w:rsidR="003337BF">
              <w:rPr>
                <w:sz w:val="22"/>
                <w:szCs w:val="22"/>
              </w:rPr>
              <w:t>с</w:t>
            </w:r>
            <w:r w:rsidR="003337BF" w:rsidRPr="003337BF">
              <w:rPr>
                <w:sz w:val="22"/>
                <w:szCs w:val="22"/>
              </w:rPr>
              <w:t>ервер</w:t>
            </w:r>
            <w:r w:rsidR="003337BF">
              <w:rPr>
                <w:sz w:val="22"/>
                <w:szCs w:val="22"/>
              </w:rPr>
              <w:t>а</w:t>
            </w:r>
            <w:r w:rsidR="003337BF" w:rsidRPr="003337BF">
              <w:rPr>
                <w:sz w:val="22"/>
                <w:szCs w:val="22"/>
              </w:rPr>
              <w:t xml:space="preserve"> б/у </w:t>
            </w:r>
            <w:proofErr w:type="spellStart"/>
            <w:r w:rsidR="003337BF" w:rsidRPr="003337BF">
              <w:rPr>
                <w:sz w:val="22"/>
                <w:szCs w:val="22"/>
              </w:rPr>
              <w:t>Hewlett-</w:t>
            </w:r>
            <w:proofErr w:type="gramStart"/>
            <w:r w:rsidR="003337BF" w:rsidRPr="003337BF">
              <w:rPr>
                <w:sz w:val="22"/>
                <w:szCs w:val="22"/>
              </w:rPr>
              <w:t>Packard</w:t>
            </w:r>
            <w:proofErr w:type="spellEnd"/>
            <w:r w:rsidR="003337BF" w:rsidRPr="003337BF">
              <w:rPr>
                <w:sz w:val="22"/>
                <w:szCs w:val="22"/>
              </w:rPr>
              <w:t xml:space="preserve">  </w:t>
            </w:r>
            <w:proofErr w:type="spellStart"/>
            <w:r w:rsidR="003337BF" w:rsidRPr="003337BF">
              <w:rPr>
                <w:sz w:val="22"/>
                <w:szCs w:val="22"/>
              </w:rPr>
              <w:t>Proliant</w:t>
            </w:r>
            <w:proofErr w:type="spellEnd"/>
            <w:proofErr w:type="gramEnd"/>
            <w:r w:rsidR="003337BF" w:rsidRPr="003337BF">
              <w:rPr>
                <w:sz w:val="22"/>
                <w:szCs w:val="22"/>
              </w:rPr>
              <w:t xml:space="preserve"> DL380 G6  2х </w:t>
            </w:r>
            <w:proofErr w:type="spellStart"/>
            <w:r w:rsidR="003337BF" w:rsidRPr="003337BF">
              <w:rPr>
                <w:sz w:val="22"/>
                <w:szCs w:val="22"/>
              </w:rPr>
              <w:t>Intel</w:t>
            </w:r>
            <w:proofErr w:type="spellEnd"/>
            <w:r w:rsidR="003337BF" w:rsidRPr="003337BF">
              <w:rPr>
                <w:sz w:val="22"/>
                <w:szCs w:val="22"/>
              </w:rPr>
              <w:t xml:space="preserve"> </w:t>
            </w:r>
            <w:proofErr w:type="spellStart"/>
            <w:r w:rsidR="003337BF" w:rsidRPr="003337BF">
              <w:rPr>
                <w:sz w:val="22"/>
                <w:szCs w:val="22"/>
              </w:rPr>
              <w:t>Xeon</w:t>
            </w:r>
            <w:proofErr w:type="spellEnd"/>
            <w:r w:rsidR="003337BF" w:rsidRPr="003337BF">
              <w:rPr>
                <w:sz w:val="22"/>
                <w:szCs w:val="22"/>
              </w:rPr>
              <w:t xml:space="preserve"> E5540 / 12,0 </w:t>
            </w:r>
            <w:proofErr w:type="spellStart"/>
            <w:r w:rsidR="003337BF" w:rsidRPr="003337BF">
              <w:rPr>
                <w:sz w:val="22"/>
                <w:szCs w:val="22"/>
              </w:rPr>
              <w:t>Gb</w:t>
            </w:r>
            <w:proofErr w:type="spellEnd"/>
            <w:r w:rsidR="003337BF" w:rsidRPr="003337BF">
              <w:rPr>
                <w:sz w:val="22"/>
                <w:szCs w:val="22"/>
              </w:rPr>
              <w:t xml:space="preserve"> ЕСС/ 2 </w:t>
            </w:r>
            <w:proofErr w:type="spellStart"/>
            <w:r w:rsidR="003337BF" w:rsidRPr="003337BF">
              <w:rPr>
                <w:sz w:val="22"/>
                <w:szCs w:val="22"/>
              </w:rPr>
              <w:t>шт</w:t>
            </w:r>
            <w:proofErr w:type="spellEnd"/>
            <w:r w:rsidR="003337BF" w:rsidRPr="003337BF">
              <w:rPr>
                <w:sz w:val="22"/>
                <w:szCs w:val="22"/>
              </w:rPr>
              <w:t xml:space="preserve"> по 146 </w:t>
            </w:r>
            <w:proofErr w:type="spellStart"/>
            <w:r w:rsidR="003337BF" w:rsidRPr="003337BF">
              <w:rPr>
                <w:sz w:val="22"/>
                <w:szCs w:val="22"/>
              </w:rPr>
              <w:t>Gb</w:t>
            </w:r>
            <w:proofErr w:type="spellEnd"/>
            <w:r w:rsidR="003337BF" w:rsidRPr="003337BF">
              <w:rPr>
                <w:sz w:val="22"/>
                <w:szCs w:val="22"/>
              </w:rPr>
              <w:t>. SATA / 2 БП 460 ВТ</w:t>
            </w:r>
          </w:p>
        </w:tc>
        <w:tc>
          <w:tcPr>
            <w:tcW w:w="2126" w:type="dxa"/>
          </w:tcPr>
          <w:p w:rsidR="00C55C05" w:rsidRPr="001F5B93" w:rsidRDefault="003337BF" w:rsidP="00A15EC7">
            <w:pPr>
              <w:pStyle w:val="ConsPlusNormal"/>
              <w:rPr>
                <w:sz w:val="22"/>
                <w:szCs w:val="22"/>
              </w:rPr>
            </w:pPr>
            <w:r w:rsidRPr="003337BF">
              <w:rPr>
                <w:sz w:val="22"/>
                <w:szCs w:val="22"/>
              </w:rPr>
              <w:t>33 528,50</w:t>
            </w:r>
            <w:r>
              <w:rPr>
                <w:sz w:val="22"/>
                <w:szCs w:val="22"/>
              </w:rPr>
              <w:t xml:space="preserve"> российских рублей</w:t>
            </w:r>
          </w:p>
        </w:tc>
        <w:tc>
          <w:tcPr>
            <w:tcW w:w="2268" w:type="dxa"/>
          </w:tcPr>
          <w:p w:rsidR="00C55C05" w:rsidRDefault="003337BF" w:rsidP="000C6C0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C55C05" w:rsidRPr="00B5555A" w:rsidTr="00C55C05">
        <w:trPr>
          <w:trHeight w:val="1147"/>
        </w:trPr>
        <w:tc>
          <w:tcPr>
            <w:tcW w:w="562" w:type="dxa"/>
          </w:tcPr>
          <w:p w:rsidR="00C55C05" w:rsidRPr="001F5B93" w:rsidRDefault="003337BF" w:rsidP="00A15E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86" w:type="dxa"/>
          </w:tcPr>
          <w:p w:rsidR="003337BF" w:rsidRDefault="003337BF" w:rsidP="003337BF">
            <w:pPr>
              <w:pStyle w:val="ConsPlusNormal"/>
              <w:rPr>
                <w:sz w:val="22"/>
                <w:szCs w:val="22"/>
              </w:rPr>
            </w:pPr>
            <w:r w:rsidRPr="002822FF">
              <w:rPr>
                <w:sz w:val="22"/>
                <w:szCs w:val="22"/>
              </w:rPr>
              <w:t>ООО «ТК «Керамин – Центр»</w:t>
            </w:r>
          </w:p>
          <w:p w:rsidR="00C55C05" w:rsidRDefault="003337BF" w:rsidP="003337BF">
            <w:pPr>
              <w:pStyle w:val="ConsPlusNormal"/>
              <w:rPr>
                <w:sz w:val="22"/>
                <w:szCs w:val="22"/>
              </w:rPr>
            </w:pPr>
            <w:r w:rsidRPr="002822FF">
              <w:rPr>
                <w:sz w:val="22"/>
                <w:szCs w:val="22"/>
              </w:rPr>
              <w:t>(г. Москва, Российская Федерация)</w:t>
            </w:r>
          </w:p>
        </w:tc>
        <w:tc>
          <w:tcPr>
            <w:tcW w:w="1984" w:type="dxa"/>
          </w:tcPr>
          <w:p w:rsidR="00C55C05" w:rsidRPr="001F5B93" w:rsidRDefault="003337BF" w:rsidP="00C55C0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828" w:type="dxa"/>
          </w:tcPr>
          <w:p w:rsidR="00C55C05" w:rsidRDefault="003337BF" w:rsidP="003337B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договор</w:t>
            </w:r>
            <w:r>
              <w:rPr>
                <w:sz w:val="22"/>
                <w:szCs w:val="22"/>
              </w:rPr>
              <w:t xml:space="preserve"> поставки </w:t>
            </w:r>
            <w:r w:rsidRPr="002822FF">
              <w:rPr>
                <w:sz w:val="22"/>
                <w:szCs w:val="22"/>
              </w:rPr>
              <w:t xml:space="preserve">от 23.12.2016 № С-135 </w:t>
            </w:r>
            <w:r>
              <w:rPr>
                <w:sz w:val="22"/>
                <w:szCs w:val="22"/>
              </w:rPr>
              <w:t>в части</w:t>
            </w:r>
            <w:r w:rsidRPr="00DA64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изменения уровня отпускных цен</w:t>
            </w:r>
          </w:p>
        </w:tc>
        <w:tc>
          <w:tcPr>
            <w:tcW w:w="2126" w:type="dxa"/>
          </w:tcPr>
          <w:p w:rsidR="00C55C05" w:rsidRPr="001F5B93" w:rsidRDefault="003337BF" w:rsidP="00A15EC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55C05" w:rsidRDefault="003337BF" w:rsidP="000C6C0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3337BF" w:rsidRPr="00B5555A" w:rsidTr="00C55C05">
        <w:trPr>
          <w:trHeight w:val="1147"/>
        </w:trPr>
        <w:tc>
          <w:tcPr>
            <w:tcW w:w="562" w:type="dxa"/>
          </w:tcPr>
          <w:p w:rsidR="003337BF" w:rsidRDefault="003337BF" w:rsidP="00A15E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6" w:type="dxa"/>
          </w:tcPr>
          <w:p w:rsidR="003337BF" w:rsidRDefault="003337BF" w:rsidP="003337BF">
            <w:pPr>
              <w:pStyle w:val="ConsPlusNormal"/>
              <w:rPr>
                <w:sz w:val="22"/>
                <w:szCs w:val="22"/>
              </w:rPr>
            </w:pPr>
            <w:r w:rsidRPr="002822FF">
              <w:rPr>
                <w:sz w:val="22"/>
                <w:szCs w:val="22"/>
              </w:rPr>
              <w:t xml:space="preserve">ООО «Керамин-Черноземье» </w:t>
            </w:r>
          </w:p>
          <w:p w:rsidR="003337BF" w:rsidRPr="002822FF" w:rsidRDefault="003337BF" w:rsidP="003337BF">
            <w:pPr>
              <w:pStyle w:val="ConsPlusNormal"/>
              <w:rPr>
                <w:sz w:val="22"/>
                <w:szCs w:val="22"/>
              </w:rPr>
            </w:pPr>
            <w:r w:rsidRPr="002822FF">
              <w:rPr>
                <w:sz w:val="22"/>
                <w:szCs w:val="22"/>
              </w:rPr>
              <w:t>(г. Воронеж, Российская Федерация)</w:t>
            </w:r>
          </w:p>
        </w:tc>
        <w:tc>
          <w:tcPr>
            <w:tcW w:w="1984" w:type="dxa"/>
          </w:tcPr>
          <w:p w:rsidR="003337BF" w:rsidRDefault="003337BF" w:rsidP="00C55C0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828" w:type="dxa"/>
          </w:tcPr>
          <w:p w:rsidR="003337BF" w:rsidRDefault="003337BF" w:rsidP="003337B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изменений в договор поставки </w:t>
            </w:r>
            <w:r w:rsidRPr="002822FF">
              <w:rPr>
                <w:sz w:val="22"/>
                <w:szCs w:val="22"/>
              </w:rPr>
              <w:t>от 23.12.2016 №С-134</w:t>
            </w:r>
            <w:r>
              <w:rPr>
                <w:sz w:val="22"/>
                <w:szCs w:val="22"/>
              </w:rPr>
              <w:t xml:space="preserve"> в части</w:t>
            </w:r>
            <w:r w:rsidRPr="00DA64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изменения уровня отпускных цен</w:t>
            </w:r>
          </w:p>
        </w:tc>
        <w:tc>
          <w:tcPr>
            <w:tcW w:w="2126" w:type="dxa"/>
          </w:tcPr>
          <w:p w:rsidR="003337BF" w:rsidRDefault="003337BF" w:rsidP="00A15EC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3337BF" w:rsidRDefault="003337BF" w:rsidP="000C6C0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</w:tbl>
    <w:p w:rsidR="00740931" w:rsidRPr="00101BE7" w:rsidRDefault="00740931" w:rsidP="0010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101BE7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04600"/>
    <w:rsid w:val="00025BC5"/>
    <w:rsid w:val="000854EC"/>
    <w:rsid w:val="0008768B"/>
    <w:rsid w:val="00094CD1"/>
    <w:rsid w:val="000C0D93"/>
    <w:rsid w:val="000C1D99"/>
    <w:rsid w:val="000C6C0E"/>
    <w:rsid w:val="000C7E79"/>
    <w:rsid w:val="000E7DB5"/>
    <w:rsid w:val="00101BE7"/>
    <w:rsid w:val="00117C78"/>
    <w:rsid w:val="0014041A"/>
    <w:rsid w:val="00165B5F"/>
    <w:rsid w:val="001733AB"/>
    <w:rsid w:val="001B06D9"/>
    <w:rsid w:val="001B1C4F"/>
    <w:rsid w:val="001B4B30"/>
    <w:rsid w:val="001D2114"/>
    <w:rsid w:val="001F5B93"/>
    <w:rsid w:val="00201F57"/>
    <w:rsid w:val="00221105"/>
    <w:rsid w:val="002447AE"/>
    <w:rsid w:val="002C2921"/>
    <w:rsid w:val="002C40A9"/>
    <w:rsid w:val="002C64D3"/>
    <w:rsid w:val="002F240B"/>
    <w:rsid w:val="002F5F3F"/>
    <w:rsid w:val="0030224E"/>
    <w:rsid w:val="003337BF"/>
    <w:rsid w:val="003361E5"/>
    <w:rsid w:val="00342599"/>
    <w:rsid w:val="0034382B"/>
    <w:rsid w:val="003727A1"/>
    <w:rsid w:val="0037745E"/>
    <w:rsid w:val="0038615A"/>
    <w:rsid w:val="00395965"/>
    <w:rsid w:val="003B27DA"/>
    <w:rsid w:val="003E3CAC"/>
    <w:rsid w:val="003E5ABE"/>
    <w:rsid w:val="004150DC"/>
    <w:rsid w:val="00423C14"/>
    <w:rsid w:val="0043522D"/>
    <w:rsid w:val="00441A71"/>
    <w:rsid w:val="0045058B"/>
    <w:rsid w:val="0047054A"/>
    <w:rsid w:val="00475DAE"/>
    <w:rsid w:val="00481598"/>
    <w:rsid w:val="004832ED"/>
    <w:rsid w:val="0048420C"/>
    <w:rsid w:val="004964F9"/>
    <w:rsid w:val="004A029B"/>
    <w:rsid w:val="004B1319"/>
    <w:rsid w:val="004B590A"/>
    <w:rsid w:val="004C1DDB"/>
    <w:rsid w:val="004E25B0"/>
    <w:rsid w:val="004E30A1"/>
    <w:rsid w:val="004E6813"/>
    <w:rsid w:val="004F2C83"/>
    <w:rsid w:val="00530BFA"/>
    <w:rsid w:val="00544886"/>
    <w:rsid w:val="0055413A"/>
    <w:rsid w:val="005727D6"/>
    <w:rsid w:val="005804C6"/>
    <w:rsid w:val="005B486D"/>
    <w:rsid w:val="005E19C8"/>
    <w:rsid w:val="006206E4"/>
    <w:rsid w:val="006923C6"/>
    <w:rsid w:val="006A1598"/>
    <w:rsid w:val="006B4A57"/>
    <w:rsid w:val="006B630C"/>
    <w:rsid w:val="006D4204"/>
    <w:rsid w:val="006D4C51"/>
    <w:rsid w:val="006F3857"/>
    <w:rsid w:val="007140A1"/>
    <w:rsid w:val="00715880"/>
    <w:rsid w:val="00716815"/>
    <w:rsid w:val="00723B83"/>
    <w:rsid w:val="00740931"/>
    <w:rsid w:val="007620BF"/>
    <w:rsid w:val="00775387"/>
    <w:rsid w:val="007832DC"/>
    <w:rsid w:val="007840ED"/>
    <w:rsid w:val="007847DA"/>
    <w:rsid w:val="00794DA5"/>
    <w:rsid w:val="007A3885"/>
    <w:rsid w:val="007A6F9B"/>
    <w:rsid w:val="007B5816"/>
    <w:rsid w:val="007C0931"/>
    <w:rsid w:val="007D3C35"/>
    <w:rsid w:val="008142B5"/>
    <w:rsid w:val="00831C46"/>
    <w:rsid w:val="00836F96"/>
    <w:rsid w:val="00860DFC"/>
    <w:rsid w:val="008A002C"/>
    <w:rsid w:val="008A3DC9"/>
    <w:rsid w:val="008B422C"/>
    <w:rsid w:val="008F73F4"/>
    <w:rsid w:val="0095467C"/>
    <w:rsid w:val="00977F95"/>
    <w:rsid w:val="00982D33"/>
    <w:rsid w:val="009921E6"/>
    <w:rsid w:val="009A4C76"/>
    <w:rsid w:val="009D4938"/>
    <w:rsid w:val="009F2D83"/>
    <w:rsid w:val="00A15EC7"/>
    <w:rsid w:val="00A31042"/>
    <w:rsid w:val="00A431A6"/>
    <w:rsid w:val="00A45FE8"/>
    <w:rsid w:val="00A55D92"/>
    <w:rsid w:val="00A62FC8"/>
    <w:rsid w:val="00A70FE6"/>
    <w:rsid w:val="00AF00A8"/>
    <w:rsid w:val="00B078F0"/>
    <w:rsid w:val="00B26705"/>
    <w:rsid w:val="00B5555A"/>
    <w:rsid w:val="00B56D83"/>
    <w:rsid w:val="00B60BD4"/>
    <w:rsid w:val="00B65E59"/>
    <w:rsid w:val="00B75F05"/>
    <w:rsid w:val="00BA4053"/>
    <w:rsid w:val="00BD4CDD"/>
    <w:rsid w:val="00BD6192"/>
    <w:rsid w:val="00BD7A5F"/>
    <w:rsid w:val="00C55C05"/>
    <w:rsid w:val="00C57480"/>
    <w:rsid w:val="00C7043D"/>
    <w:rsid w:val="00C92D36"/>
    <w:rsid w:val="00CA4C34"/>
    <w:rsid w:val="00CC0F39"/>
    <w:rsid w:val="00CC4B73"/>
    <w:rsid w:val="00CC79B7"/>
    <w:rsid w:val="00CD2914"/>
    <w:rsid w:val="00CD5750"/>
    <w:rsid w:val="00D13436"/>
    <w:rsid w:val="00D17701"/>
    <w:rsid w:val="00D3138F"/>
    <w:rsid w:val="00D75F0D"/>
    <w:rsid w:val="00D75F13"/>
    <w:rsid w:val="00D8125D"/>
    <w:rsid w:val="00D93A2B"/>
    <w:rsid w:val="00DA1607"/>
    <w:rsid w:val="00DA642C"/>
    <w:rsid w:val="00DA65E5"/>
    <w:rsid w:val="00DA68B7"/>
    <w:rsid w:val="00DF4DFF"/>
    <w:rsid w:val="00E0409C"/>
    <w:rsid w:val="00E06E8B"/>
    <w:rsid w:val="00E36638"/>
    <w:rsid w:val="00E66587"/>
    <w:rsid w:val="00E77D30"/>
    <w:rsid w:val="00E84952"/>
    <w:rsid w:val="00EA341A"/>
    <w:rsid w:val="00EA4B8F"/>
    <w:rsid w:val="00EA51C3"/>
    <w:rsid w:val="00EA558F"/>
    <w:rsid w:val="00EF77D0"/>
    <w:rsid w:val="00F1171E"/>
    <w:rsid w:val="00F42436"/>
    <w:rsid w:val="00F7104A"/>
    <w:rsid w:val="00F97BA4"/>
    <w:rsid w:val="00FD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A3E19-B368-4944-9111-67EB4E80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2</cp:revision>
  <dcterms:created xsi:type="dcterms:W3CDTF">2017-11-09T11:57:00Z</dcterms:created>
  <dcterms:modified xsi:type="dcterms:W3CDTF">2017-11-09T11:57:00Z</dcterms:modified>
</cp:coreProperties>
</file>